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2096" w:rsidRPr="001522FE" w:rsidRDefault="00AB2B28" w:rsidP="003D66DA">
      <w:pPr>
        <w:pStyle w:val="Documenttitle"/>
        <w:spacing w:line="360" w:lineRule="auto"/>
        <w:rPr>
          <w:szCs w:val="40"/>
        </w:rPr>
      </w:pPr>
      <w:r>
        <w:t>Presse-Information</w:t>
      </w:r>
    </w:p>
    <w:p w:rsidR="004C3E8A" w:rsidRPr="001522FE" w:rsidRDefault="004C3E8A" w:rsidP="00800578">
      <w:pPr>
        <w:rPr>
          <w:sz w:val="24"/>
        </w:rPr>
      </w:pPr>
    </w:p>
    <w:p w:rsidR="00007679" w:rsidRDefault="00007679" w:rsidP="003C1790">
      <w:pPr>
        <w:tabs>
          <w:tab w:val="left" w:pos="7013"/>
        </w:tabs>
        <w:rPr>
          <w:b/>
          <w:sz w:val="24"/>
        </w:rPr>
      </w:pPr>
    </w:p>
    <w:p w:rsidR="00586968" w:rsidRDefault="004C3E8A" w:rsidP="00800578">
      <w:pPr>
        <w:rPr>
          <w:b/>
          <w:sz w:val="24"/>
        </w:rPr>
      </w:pPr>
      <w:r>
        <w:rPr>
          <w:b/>
          <w:sz w:val="24"/>
        </w:rPr>
        <w:t xml:space="preserve">ANDRITZ </w:t>
      </w:r>
      <w:r w:rsidR="0040167B">
        <w:rPr>
          <w:b/>
          <w:sz w:val="24"/>
        </w:rPr>
        <w:t xml:space="preserve">und </w:t>
      </w:r>
      <w:proofErr w:type="spellStart"/>
      <w:r w:rsidR="0040167B">
        <w:rPr>
          <w:b/>
          <w:sz w:val="24"/>
        </w:rPr>
        <w:t>Metsä</w:t>
      </w:r>
      <w:proofErr w:type="spellEnd"/>
      <w:r w:rsidR="0040167B">
        <w:rPr>
          <w:b/>
          <w:sz w:val="24"/>
        </w:rPr>
        <w:t xml:space="preserve"> </w:t>
      </w:r>
      <w:proofErr w:type="spellStart"/>
      <w:r w:rsidR="0040167B">
        <w:rPr>
          <w:b/>
          <w:sz w:val="24"/>
        </w:rPr>
        <w:t>Fibre</w:t>
      </w:r>
      <w:proofErr w:type="spellEnd"/>
      <w:r w:rsidR="0040167B">
        <w:rPr>
          <w:b/>
          <w:sz w:val="24"/>
        </w:rPr>
        <w:t xml:space="preserve"> </w:t>
      </w:r>
      <w:proofErr w:type="spellStart"/>
      <w:r w:rsidR="00E713CD">
        <w:rPr>
          <w:b/>
          <w:sz w:val="24"/>
        </w:rPr>
        <w:t>Oy</w:t>
      </w:r>
      <w:proofErr w:type="spellEnd"/>
      <w:r w:rsidR="00E713CD">
        <w:rPr>
          <w:b/>
          <w:sz w:val="24"/>
        </w:rPr>
        <w:t xml:space="preserve"> </w:t>
      </w:r>
      <w:r w:rsidR="000919A4">
        <w:rPr>
          <w:b/>
          <w:sz w:val="24"/>
        </w:rPr>
        <w:t xml:space="preserve">schließen </w:t>
      </w:r>
      <w:r w:rsidR="0040167B">
        <w:rPr>
          <w:b/>
          <w:sz w:val="24"/>
        </w:rPr>
        <w:t>Vertrag zur Lieferung</w:t>
      </w:r>
      <w:r>
        <w:rPr>
          <w:b/>
          <w:sz w:val="24"/>
        </w:rPr>
        <w:t xml:space="preserve"> wichtige</w:t>
      </w:r>
      <w:r w:rsidR="0040167B">
        <w:rPr>
          <w:b/>
          <w:sz w:val="24"/>
        </w:rPr>
        <w:t>r</w:t>
      </w:r>
      <w:r>
        <w:rPr>
          <w:b/>
          <w:sz w:val="24"/>
        </w:rPr>
        <w:t xml:space="preserve"> Produktionstechnologien</w:t>
      </w:r>
      <w:r w:rsidR="0040167B">
        <w:rPr>
          <w:b/>
          <w:sz w:val="24"/>
        </w:rPr>
        <w:t xml:space="preserve"> </w:t>
      </w:r>
      <w:r>
        <w:rPr>
          <w:b/>
          <w:sz w:val="24"/>
        </w:rPr>
        <w:t>für neue</w:t>
      </w:r>
      <w:r w:rsidR="00367A62">
        <w:rPr>
          <w:b/>
          <w:sz w:val="24"/>
        </w:rPr>
        <w:t>s</w:t>
      </w:r>
      <w:r>
        <w:rPr>
          <w:b/>
          <w:sz w:val="24"/>
        </w:rPr>
        <w:t xml:space="preserve"> </w:t>
      </w:r>
      <w:r w:rsidR="00A66F78">
        <w:rPr>
          <w:b/>
          <w:sz w:val="24"/>
        </w:rPr>
        <w:t xml:space="preserve">„grünes“ </w:t>
      </w:r>
      <w:r>
        <w:rPr>
          <w:b/>
          <w:sz w:val="24"/>
        </w:rPr>
        <w:t>Zellstoff</w:t>
      </w:r>
      <w:r w:rsidR="00367A62">
        <w:rPr>
          <w:b/>
          <w:sz w:val="24"/>
        </w:rPr>
        <w:t>werk</w:t>
      </w:r>
      <w:r>
        <w:rPr>
          <w:b/>
          <w:sz w:val="24"/>
        </w:rPr>
        <w:t xml:space="preserve"> in Finnland</w:t>
      </w:r>
      <w:r w:rsidR="0040167B">
        <w:rPr>
          <w:b/>
          <w:sz w:val="24"/>
        </w:rPr>
        <w:t xml:space="preserve"> ab</w:t>
      </w:r>
    </w:p>
    <w:p w:rsidR="0058491D" w:rsidRPr="00584F04" w:rsidRDefault="0058491D" w:rsidP="00800578">
      <w:pPr>
        <w:tabs>
          <w:tab w:val="left" w:pos="6120"/>
        </w:tabs>
        <w:rPr>
          <w:b/>
        </w:rPr>
      </w:pPr>
    </w:p>
    <w:p w:rsidR="00974FE4" w:rsidRDefault="00BA2B9A" w:rsidP="0083354B">
      <w:r>
        <w:rPr>
          <w:b/>
        </w:rPr>
        <w:t xml:space="preserve">Graz/Helsinki, </w:t>
      </w:r>
      <w:r w:rsidR="00DC05ED">
        <w:rPr>
          <w:b/>
        </w:rPr>
        <w:t>28</w:t>
      </w:r>
      <w:r>
        <w:rPr>
          <w:b/>
        </w:rPr>
        <w:t xml:space="preserve">. </w:t>
      </w:r>
      <w:r w:rsidR="0040167B">
        <w:rPr>
          <w:b/>
        </w:rPr>
        <w:t>Ap</w:t>
      </w:r>
      <w:r>
        <w:rPr>
          <w:b/>
        </w:rPr>
        <w:t>r</w:t>
      </w:r>
      <w:r w:rsidR="0040167B">
        <w:rPr>
          <w:b/>
        </w:rPr>
        <w:t>il</w:t>
      </w:r>
      <w:r>
        <w:rPr>
          <w:b/>
        </w:rPr>
        <w:t xml:space="preserve"> 2015.</w:t>
      </w:r>
      <w:r>
        <w:t xml:space="preserve">  Der internationale Technologiekonzern ANDRITZ </w:t>
      </w:r>
      <w:r w:rsidR="0040167B">
        <w:t xml:space="preserve"> und</w:t>
      </w:r>
      <w:r w:rsidR="00367A62">
        <w:t xml:space="preserve"> </w:t>
      </w:r>
      <w:proofErr w:type="spellStart"/>
      <w:r w:rsidR="00367A62">
        <w:t>Metsä</w:t>
      </w:r>
      <w:proofErr w:type="spellEnd"/>
      <w:r w:rsidR="00367A62">
        <w:t xml:space="preserve"> </w:t>
      </w:r>
      <w:proofErr w:type="spellStart"/>
      <w:r w:rsidR="00367A62">
        <w:t>Fibre</w:t>
      </w:r>
      <w:proofErr w:type="spellEnd"/>
      <w:r w:rsidR="00367A62">
        <w:t xml:space="preserve"> </w:t>
      </w:r>
      <w:r w:rsidR="0040167B">
        <w:t xml:space="preserve">haben </w:t>
      </w:r>
      <w:r>
        <w:t xml:space="preserve"> </w:t>
      </w:r>
      <w:r w:rsidR="0040167B">
        <w:t>den Vertrag z</w:t>
      </w:r>
      <w:r>
        <w:t xml:space="preserve">ur Lieferung wichtiger Produktionstechnologien für ein neues Zellstoffwerk </w:t>
      </w:r>
      <w:r w:rsidR="00311BA5">
        <w:t xml:space="preserve">mit einer </w:t>
      </w:r>
      <w:r w:rsidR="00367A62">
        <w:t>Jahreskapazität</w:t>
      </w:r>
      <w:r w:rsidR="00311BA5">
        <w:t xml:space="preserve"> </w:t>
      </w:r>
      <w:r w:rsidR="00311BA5" w:rsidRPr="0071737B">
        <w:t xml:space="preserve">von </w:t>
      </w:r>
      <w:r w:rsidR="00367A62" w:rsidRPr="0071737B">
        <w:t xml:space="preserve">1,3 Millionen Tonnen </w:t>
      </w:r>
      <w:r w:rsidR="00B17B15">
        <w:t xml:space="preserve">Zellstoff </w:t>
      </w:r>
      <w:r w:rsidRPr="0071737B">
        <w:t xml:space="preserve">in </w:t>
      </w:r>
      <w:proofErr w:type="spellStart"/>
      <w:r w:rsidRPr="0071737B">
        <w:t>Äänekoski</w:t>
      </w:r>
      <w:proofErr w:type="spellEnd"/>
      <w:r w:rsidRPr="0071737B">
        <w:t>, Finnland</w:t>
      </w:r>
      <w:r w:rsidR="0040167B">
        <w:t>, abgeschlossen</w:t>
      </w:r>
      <w:r w:rsidRPr="0071737B">
        <w:t xml:space="preserve">. </w:t>
      </w:r>
      <w:r w:rsidR="00974FE4">
        <w:t xml:space="preserve">Die entsprechende Absichtserklärung wurde bereits Anfang Februar dieses Jahres unterzeichnet. </w:t>
      </w:r>
    </w:p>
    <w:p w:rsidR="00974FE4" w:rsidRDefault="00974FE4" w:rsidP="0083354B"/>
    <w:p w:rsidR="007B3613" w:rsidRDefault="00BA2B9A" w:rsidP="0083354B">
      <w:r w:rsidRPr="0071737B">
        <w:t xml:space="preserve">Der Auftragswert für ANDRITZ beträgt </w:t>
      </w:r>
      <w:r w:rsidR="00367A62" w:rsidRPr="0071737B">
        <w:t xml:space="preserve">mehr als </w:t>
      </w:r>
      <w:r w:rsidRPr="0071737B">
        <w:t>100 Millionen Euro. Die</w:t>
      </w:r>
      <w:r>
        <w:t xml:space="preserve"> Inbetriebnahme </w:t>
      </w:r>
      <w:r w:rsidR="008E2D58">
        <w:t xml:space="preserve">des Werks </w:t>
      </w:r>
      <w:r>
        <w:t xml:space="preserve">ist für </w:t>
      </w:r>
      <w:r w:rsidR="00974FE4">
        <w:t>das dritte Quartal</w:t>
      </w:r>
      <w:r>
        <w:t xml:space="preserve"> 2017 geplant.</w:t>
      </w:r>
      <w:r w:rsidR="00813579">
        <w:t xml:space="preserve"> Die von ANDRITZ gelieferten Kernkomponenten kommen </w:t>
      </w:r>
      <w:r w:rsidR="0023710C">
        <w:t>hauptsächlich</w:t>
      </w:r>
      <w:r w:rsidR="00813579">
        <w:t xml:space="preserve"> aus Finnland</w:t>
      </w:r>
      <w:r w:rsidR="007B3613">
        <w:t xml:space="preserve">. </w:t>
      </w:r>
      <w:r w:rsidR="00813579">
        <w:t xml:space="preserve"> </w:t>
      </w:r>
      <w:r w:rsidR="00776207">
        <w:t xml:space="preserve">Dies </w:t>
      </w:r>
      <w:r w:rsidR="007B3613">
        <w:t>wird</w:t>
      </w:r>
      <w:r w:rsidR="00813579">
        <w:t xml:space="preserve"> </w:t>
      </w:r>
      <w:r w:rsidR="007B3613">
        <w:t xml:space="preserve">sich </w:t>
      </w:r>
      <w:r w:rsidR="00C60354">
        <w:t xml:space="preserve">sehr </w:t>
      </w:r>
      <w:r w:rsidR="00813579">
        <w:t xml:space="preserve">positiv </w:t>
      </w:r>
      <w:r w:rsidR="00C16B6E">
        <w:t xml:space="preserve">sowohl </w:t>
      </w:r>
      <w:r w:rsidR="00813579">
        <w:t xml:space="preserve">auf die Beschäftigungssituation </w:t>
      </w:r>
      <w:r w:rsidR="007B3613">
        <w:t>im</w:t>
      </w:r>
      <w:r w:rsidR="00813579">
        <w:t xml:space="preserve">  Engineering-</w:t>
      </w:r>
      <w:r w:rsidR="007B3613">
        <w:t>Bereich</w:t>
      </w:r>
      <w:r w:rsidR="00813579">
        <w:t xml:space="preserve"> an den </w:t>
      </w:r>
      <w:r w:rsidR="0023710C">
        <w:t xml:space="preserve">Standorten </w:t>
      </w:r>
      <w:proofErr w:type="spellStart"/>
      <w:r w:rsidR="0023710C">
        <w:t>Kotka</w:t>
      </w:r>
      <w:proofErr w:type="spellEnd"/>
      <w:r w:rsidR="0023710C">
        <w:t xml:space="preserve">, </w:t>
      </w:r>
      <w:proofErr w:type="spellStart"/>
      <w:r w:rsidR="0023710C">
        <w:t>Lahti</w:t>
      </w:r>
      <w:proofErr w:type="spellEnd"/>
      <w:r w:rsidR="0023710C">
        <w:t xml:space="preserve"> und </w:t>
      </w:r>
      <w:proofErr w:type="spellStart"/>
      <w:r w:rsidR="0023710C">
        <w:t>Varkaus</w:t>
      </w:r>
      <w:proofErr w:type="spellEnd"/>
      <w:r w:rsidR="0023710C">
        <w:t xml:space="preserve"> </w:t>
      </w:r>
      <w:r w:rsidR="00C16B6E">
        <w:t xml:space="preserve">als </w:t>
      </w:r>
      <w:r w:rsidR="0023710C">
        <w:t xml:space="preserve">auch </w:t>
      </w:r>
      <w:r w:rsidR="007B3613">
        <w:t>auf das</w:t>
      </w:r>
      <w:r w:rsidR="0023710C">
        <w:t xml:space="preserve"> ANDRITZ-Werk in </w:t>
      </w:r>
      <w:proofErr w:type="spellStart"/>
      <w:r w:rsidR="0023710C">
        <w:t>Savonlinna</w:t>
      </w:r>
      <w:proofErr w:type="spellEnd"/>
      <w:r w:rsidR="0023710C">
        <w:t>,  wo ein  großer Teil der Kernkomponenten für diesen Auftrag gefertigt wird</w:t>
      </w:r>
      <w:r w:rsidR="00776207">
        <w:t>, auswirken</w:t>
      </w:r>
      <w:r w:rsidR="00C16B6E">
        <w:t>.</w:t>
      </w:r>
    </w:p>
    <w:p w:rsidR="007B3613" w:rsidRDefault="007B3613" w:rsidP="0083354B"/>
    <w:p w:rsidR="00E713CD" w:rsidRDefault="00DC05ED" w:rsidP="00E713CD">
      <w:r>
        <w:rPr>
          <w:b/>
          <w:i/>
        </w:rPr>
        <w:t>„</w:t>
      </w:r>
      <w:r w:rsidR="00E713CD">
        <w:t xml:space="preserve">Die Bioproduktanlage in </w:t>
      </w:r>
      <w:proofErr w:type="spellStart"/>
      <w:r w:rsidR="00E713CD">
        <w:t>Äänekoski</w:t>
      </w:r>
      <w:proofErr w:type="spellEnd"/>
      <w:r w:rsidR="00E713CD">
        <w:t xml:space="preserve"> ist die größte jemals getätigte Investition in der finnischen Forstindustrie. Kompetenz, Verlässlichkeit und erfolgreiche Zusammenarbeit bei früheren Großinvestitionen waren ausschlaggebend für die Wahl der Lieferanten der Schlüsseltechnologien“, sagt </w:t>
      </w:r>
      <w:proofErr w:type="spellStart"/>
      <w:r w:rsidR="00E713CD">
        <w:t>Ilkka</w:t>
      </w:r>
      <w:proofErr w:type="spellEnd"/>
      <w:r w:rsidR="00E713CD">
        <w:t xml:space="preserve"> </w:t>
      </w:r>
      <w:proofErr w:type="spellStart"/>
      <w:r w:rsidR="00E713CD">
        <w:t>Hämälä</w:t>
      </w:r>
      <w:proofErr w:type="spellEnd"/>
      <w:r w:rsidR="00E713CD">
        <w:t xml:space="preserve">, Vorstandsvorsitzender von </w:t>
      </w:r>
      <w:proofErr w:type="spellStart"/>
      <w:r w:rsidR="00E713CD">
        <w:t>Metsä</w:t>
      </w:r>
      <w:proofErr w:type="spellEnd"/>
      <w:r w:rsidR="00E713CD">
        <w:t xml:space="preserve"> </w:t>
      </w:r>
      <w:proofErr w:type="spellStart"/>
      <w:r w:rsidR="00E713CD">
        <w:t>Fibre</w:t>
      </w:r>
      <w:proofErr w:type="spellEnd"/>
      <w:r w:rsidR="00E713CD">
        <w:t xml:space="preserve"> </w:t>
      </w:r>
      <w:proofErr w:type="spellStart"/>
      <w:r w:rsidR="00E713CD">
        <w:t>Oy</w:t>
      </w:r>
      <w:proofErr w:type="spellEnd"/>
      <w:r w:rsidR="00E713CD">
        <w:t>.</w:t>
      </w:r>
    </w:p>
    <w:p w:rsidR="00465B15" w:rsidRPr="00636E93" w:rsidRDefault="00465B15" w:rsidP="0083354B">
      <w:pPr>
        <w:rPr>
          <w:b/>
          <w:i/>
        </w:rPr>
      </w:pPr>
    </w:p>
    <w:p w:rsidR="001A3AA4" w:rsidRDefault="001A3AA4" w:rsidP="00380B6F">
      <w:r>
        <w:t>Der ANDRITZ-Lieferumfang umfasst:</w:t>
      </w:r>
    </w:p>
    <w:p w:rsidR="001F508C" w:rsidRPr="001A3AA4" w:rsidRDefault="00E95517" w:rsidP="001A3AA4">
      <w:pPr>
        <w:pStyle w:val="Listenabsatz"/>
        <w:numPr>
          <w:ilvl w:val="0"/>
          <w:numId w:val="34"/>
        </w:numPr>
        <w:ind w:left="270" w:hanging="270"/>
      </w:pPr>
      <w:r>
        <w:t xml:space="preserve">Eine komplette </w:t>
      </w:r>
      <w:r w:rsidRPr="00367A62">
        <w:rPr>
          <w:b/>
        </w:rPr>
        <w:t>Holzverarbeitungsanlage</w:t>
      </w:r>
      <w:r>
        <w:t xml:space="preserve"> mit drei Entrindungs- und Hackschnitzellinien, drei Hackschnitzellagerungs- und </w:t>
      </w:r>
      <w:r w:rsidR="007D2238">
        <w:t>A</w:t>
      </w:r>
      <w:r>
        <w:t xml:space="preserve">ustragsystemen sowie </w:t>
      </w:r>
      <w:r w:rsidR="00E73759">
        <w:t xml:space="preserve">den </w:t>
      </w:r>
      <w:r>
        <w:t xml:space="preserve">Rindentransport. Jede Entrindungslinie kann </w:t>
      </w:r>
      <w:r w:rsidR="00EA27D3">
        <w:t xml:space="preserve">sowohl </w:t>
      </w:r>
      <w:r>
        <w:t>Weich</w:t>
      </w:r>
      <w:r w:rsidR="00133C1D">
        <w:t xml:space="preserve">- </w:t>
      </w:r>
      <w:r w:rsidR="00EA27D3">
        <w:t xml:space="preserve">als auch </w:t>
      </w:r>
      <w:r>
        <w:t>Hartholz verarbeiten</w:t>
      </w:r>
      <w:r w:rsidR="00D051E0">
        <w:t xml:space="preserve"> und</w:t>
      </w:r>
      <w:r w:rsidR="00BE7FF2">
        <w:t xml:space="preserve"> </w:t>
      </w:r>
      <w:r>
        <w:t xml:space="preserve">ist für Weltrekordleistungen ausgelegt </w:t>
      </w:r>
      <w:r w:rsidR="00133C1D">
        <w:t>(</w:t>
      </w:r>
      <w:r w:rsidR="00701E53">
        <w:t xml:space="preserve">Entrindung von </w:t>
      </w:r>
      <w:r w:rsidR="00133C1D">
        <w:t>Kiefer/Fichte/Birke: 470/350/270 m</w:t>
      </w:r>
      <w:r w:rsidR="00133C1D">
        <w:rPr>
          <w:vertAlign w:val="superscript"/>
        </w:rPr>
        <w:t>3</w:t>
      </w:r>
      <w:r w:rsidR="00133C1D">
        <w:t xml:space="preserve"> pro Stunde)</w:t>
      </w:r>
      <w:r w:rsidR="00D051E0">
        <w:t xml:space="preserve">. Weiters </w:t>
      </w:r>
      <w:r>
        <w:t xml:space="preserve">enthält </w:t>
      </w:r>
      <w:r w:rsidR="00D051E0">
        <w:t xml:space="preserve">jede Linie </w:t>
      </w:r>
      <w:r>
        <w:t>einen Enteisungsförderer, eine Entrindungstrommel (5 x 48 Meter) sowie den welt</w:t>
      </w:r>
      <w:r w:rsidR="00E73759">
        <w:t xml:space="preserve">weit </w:t>
      </w:r>
      <w:r>
        <w:t xml:space="preserve">größten </w:t>
      </w:r>
      <w:r w:rsidR="00701E53">
        <w:t xml:space="preserve">horizontal beschickbaren </w:t>
      </w:r>
      <w:r>
        <w:t xml:space="preserve">HHQ-Chipper, der </w:t>
      </w:r>
      <w:r w:rsidR="00A05DD3">
        <w:t xml:space="preserve">für </w:t>
      </w:r>
      <w:r>
        <w:t xml:space="preserve">hohe Kapazität </w:t>
      </w:r>
      <w:r w:rsidR="00187293">
        <w:t xml:space="preserve">und gleichzeitig beste </w:t>
      </w:r>
      <w:r>
        <w:t xml:space="preserve">Hackschnitzelqualität </w:t>
      </w:r>
      <w:r w:rsidR="00187293">
        <w:t>sorgt</w:t>
      </w:r>
      <w:r>
        <w:t>.</w:t>
      </w:r>
    </w:p>
    <w:p w:rsidR="009C672F" w:rsidRDefault="00E95517" w:rsidP="001A3AA4">
      <w:pPr>
        <w:pStyle w:val="Listenabsatz"/>
        <w:numPr>
          <w:ilvl w:val="0"/>
          <w:numId w:val="34"/>
        </w:numPr>
        <w:ind w:left="270" w:hanging="270"/>
      </w:pPr>
      <w:r>
        <w:t xml:space="preserve">Eine </w:t>
      </w:r>
      <w:r>
        <w:rPr>
          <w:b/>
        </w:rPr>
        <w:t>Faserlinie</w:t>
      </w:r>
      <w:r>
        <w:t xml:space="preserve"> für Weich</w:t>
      </w:r>
      <w:r w:rsidR="00A05DD3">
        <w:t>-</w:t>
      </w:r>
      <w:r>
        <w:t xml:space="preserve"> und Hartholz</w:t>
      </w:r>
      <w:r w:rsidR="00E73759">
        <w:t>,</w:t>
      </w:r>
      <w:r>
        <w:t xml:space="preserve"> bestehend aus einem Hackschnitzelzufuhrsystem, einem kontinuierlichen Kocher mit </w:t>
      </w:r>
      <w:proofErr w:type="spellStart"/>
      <w:r w:rsidR="007D2238">
        <w:t>Imprägnierturm</w:t>
      </w:r>
      <w:proofErr w:type="spellEnd"/>
      <w:r>
        <w:t xml:space="preserve">, einer neuen Eindampfanlage zur Laugenrückgewinnung sowie sieben DD-Wäschern (Drum </w:t>
      </w:r>
      <w:proofErr w:type="spellStart"/>
      <w:r>
        <w:t>Displacer</w:t>
      </w:r>
      <w:proofErr w:type="spellEnd"/>
      <w:r>
        <w:t xml:space="preserve">) für die Braunstoffwäsche und -bleiche. </w:t>
      </w:r>
      <w:r w:rsidR="00A05DD3">
        <w:t xml:space="preserve">Mit 3.900 Tagestonnen wird die Kapazität für </w:t>
      </w:r>
      <w:r>
        <w:t>Weichholz</w:t>
      </w:r>
      <w:r w:rsidR="00A05DD3">
        <w:t xml:space="preserve"> die größte weltweit sein</w:t>
      </w:r>
      <w:r w:rsidR="009C672F">
        <w:t>.</w:t>
      </w:r>
    </w:p>
    <w:p w:rsidR="0030360C" w:rsidRDefault="009C672F" w:rsidP="001A3AA4">
      <w:pPr>
        <w:pStyle w:val="Listenabsatz"/>
        <w:numPr>
          <w:ilvl w:val="0"/>
          <w:numId w:val="34"/>
        </w:numPr>
        <w:ind w:left="270" w:hanging="270"/>
      </w:pPr>
      <w:r>
        <w:t xml:space="preserve">Eine </w:t>
      </w:r>
      <w:r w:rsidR="0030360C">
        <w:rPr>
          <w:b/>
        </w:rPr>
        <w:t>Eindampfanlage</w:t>
      </w:r>
      <w:r w:rsidR="0030360C">
        <w:t xml:space="preserve"> für Schwarzlauge </w:t>
      </w:r>
      <w:r>
        <w:t xml:space="preserve">mit der höchsten </w:t>
      </w:r>
      <w:r w:rsidR="0030360C">
        <w:t xml:space="preserve">Energieeffizienz </w:t>
      </w:r>
      <w:r w:rsidR="00E73759">
        <w:t xml:space="preserve">der Welt </w:t>
      </w:r>
      <w:r w:rsidR="0030360C">
        <w:t xml:space="preserve">und </w:t>
      </w:r>
      <w:r>
        <w:t xml:space="preserve">der größten </w:t>
      </w:r>
      <w:r w:rsidR="0030360C">
        <w:t xml:space="preserve">Kapazität Europas (1.650 Tonnen/Stunde). Die Anlage wird aus sieben Stufen bestehen und Schwarzlauge auf </w:t>
      </w:r>
      <w:r w:rsidR="00E73759">
        <w:t xml:space="preserve">die </w:t>
      </w:r>
      <w:r w:rsidR="0030360C">
        <w:t>sehr hohe Trockensubstanz von 85% ein</w:t>
      </w:r>
      <w:r w:rsidR="007D2238">
        <w:t>dampfen</w:t>
      </w:r>
      <w:r w:rsidR="0030360C">
        <w:t xml:space="preserve">, um eine effiziente Verbrennung im Rückgewinnungskessel zu </w:t>
      </w:r>
      <w:r>
        <w:t>ermöglichen</w:t>
      </w:r>
      <w:r w:rsidR="0030360C">
        <w:t>. Außerdem liefert ANDRITZ Chlorid</w:t>
      </w:r>
      <w:r>
        <w:t>-A</w:t>
      </w:r>
      <w:r w:rsidR="0030360C">
        <w:t xml:space="preserve">bscheidesysteme zur Optimierung der Chemikalienrückgewinnung </w:t>
      </w:r>
      <w:r>
        <w:t xml:space="preserve">und </w:t>
      </w:r>
      <w:r w:rsidR="0030360C">
        <w:t xml:space="preserve">zur Produktion flüssigen Methanols, das als Biobrennstoffquelle verwendet wird. </w:t>
      </w:r>
    </w:p>
    <w:p w:rsidR="00DC05ED" w:rsidRDefault="00DC05ED" w:rsidP="00DC05ED"/>
    <w:p w:rsidR="00DC05ED" w:rsidRDefault="00DC05ED" w:rsidP="00DC05ED"/>
    <w:p w:rsidR="00DC05ED" w:rsidRDefault="00DC05ED" w:rsidP="00DC05ED"/>
    <w:p w:rsidR="00DC05ED" w:rsidRDefault="00DC05ED" w:rsidP="00DC05ED"/>
    <w:p w:rsidR="00DC05ED" w:rsidRPr="001A3AA4" w:rsidRDefault="00DC05ED" w:rsidP="00DC05ED"/>
    <w:p w:rsidR="001F508C" w:rsidRPr="001A3AA4" w:rsidRDefault="001F508C" w:rsidP="001A3AA4">
      <w:pPr>
        <w:pStyle w:val="Listenabsatz"/>
        <w:numPr>
          <w:ilvl w:val="0"/>
          <w:numId w:val="34"/>
        </w:numPr>
        <w:ind w:left="270" w:hanging="270"/>
      </w:pPr>
      <w:r>
        <w:t xml:space="preserve">Die europaweit größte </w:t>
      </w:r>
      <w:proofErr w:type="spellStart"/>
      <w:r>
        <w:rPr>
          <w:b/>
        </w:rPr>
        <w:t>Kaustifizierungsanlage</w:t>
      </w:r>
      <w:proofErr w:type="spellEnd"/>
      <w:r>
        <w:t xml:space="preserve"> (Weißlaugenproduktion</w:t>
      </w:r>
      <w:r w:rsidR="009C672F">
        <w:t>: 16</w:t>
      </w:r>
      <w:r>
        <w:t>.000 m</w:t>
      </w:r>
      <w:r>
        <w:rPr>
          <w:vertAlign w:val="superscript"/>
        </w:rPr>
        <w:t>3</w:t>
      </w:r>
      <w:r>
        <w:t xml:space="preserve">/Tag) </w:t>
      </w:r>
      <w:r w:rsidR="00B83C09">
        <w:t xml:space="preserve">und die weltweit größte in einer Linie </w:t>
      </w:r>
      <w:r>
        <w:t>mit zwei Zentrifugen für Grünlaugen</w:t>
      </w:r>
      <w:r w:rsidR="00FD2404">
        <w:t>r</w:t>
      </w:r>
      <w:r>
        <w:t xml:space="preserve">ückstände, </w:t>
      </w:r>
      <w:r w:rsidR="00BE7FF2">
        <w:t xml:space="preserve">einem Kalklöscher </w:t>
      </w:r>
      <w:r w:rsidR="00FD2404">
        <w:t xml:space="preserve">sowie </w:t>
      </w:r>
      <w:r>
        <w:t xml:space="preserve">Weißlaugen- und </w:t>
      </w:r>
      <w:proofErr w:type="spellStart"/>
      <w:r>
        <w:t>Kalkschlamm</w:t>
      </w:r>
      <w:r w:rsidR="00BE7FF2">
        <w:softHyphen/>
      </w:r>
      <w:r>
        <w:t>scheibenfilter</w:t>
      </w:r>
      <w:r w:rsidR="00FD2404">
        <w:t>n</w:t>
      </w:r>
      <w:proofErr w:type="spellEnd"/>
      <w:r>
        <w:t>.</w:t>
      </w:r>
    </w:p>
    <w:p w:rsidR="001C28E1" w:rsidRDefault="001C28E1" w:rsidP="001C28E1"/>
    <w:p w:rsidR="006F4838" w:rsidRDefault="001C6801" w:rsidP="001A3AA4">
      <w:r>
        <w:t xml:space="preserve">Die </w:t>
      </w:r>
      <w:r w:rsidR="006D257E">
        <w:t xml:space="preserve">neue </w:t>
      </w:r>
      <w:r w:rsidR="00AF20D7">
        <w:t>Zellstoff</w:t>
      </w:r>
      <w:r>
        <w:t>fabrik</w:t>
      </w:r>
      <w:r w:rsidR="00AF20D7">
        <w:t xml:space="preserve"> </w:t>
      </w:r>
      <w:r w:rsidR="00771EFA">
        <w:t xml:space="preserve">stellt eine neue Generation von Bioproduktanlagen in der Zellstoffindustrie dar, </w:t>
      </w:r>
      <w:r>
        <w:t xml:space="preserve">die </w:t>
      </w:r>
      <w:r w:rsidR="00704B9D">
        <w:t xml:space="preserve">zusätzlich zur Produktion hochqualitativen Zellstoffs </w:t>
      </w:r>
      <w:r w:rsidR="006D257E">
        <w:t xml:space="preserve">das Rohmaterial Holz in Biostoffe und Bioenergie </w:t>
      </w:r>
      <w:r w:rsidR="008051EE">
        <w:t>umwandeln kann</w:t>
      </w:r>
      <w:r w:rsidR="00771EFA">
        <w:t>. Fossile Brennstoffe müssen nicht eingesetzt werden, d</w:t>
      </w:r>
      <w:r w:rsidR="00063DB9">
        <w:t xml:space="preserve">a </w:t>
      </w:r>
      <w:r w:rsidR="00E14F66">
        <w:t>der gesamte Energiebedarf aus Holz abgedeckt</w:t>
      </w:r>
      <w:r w:rsidR="00771EFA">
        <w:t xml:space="preserve"> wird. </w:t>
      </w:r>
    </w:p>
    <w:p w:rsidR="008B2BEC" w:rsidRPr="00063DB9" w:rsidRDefault="008B2BEC" w:rsidP="007A2051"/>
    <w:p w:rsidR="008F0C59" w:rsidRDefault="00800578" w:rsidP="00B81685">
      <w:pPr>
        <w:jc w:val="center"/>
      </w:pPr>
      <w:r>
        <w:t>– Ende –</w:t>
      </w:r>
    </w:p>
    <w:p w:rsidR="00DC05ED" w:rsidRDefault="00DC05ED" w:rsidP="00B81685">
      <w:pPr>
        <w:jc w:val="center"/>
      </w:pPr>
    </w:p>
    <w:p w:rsidR="00DC05ED" w:rsidRDefault="00DC05ED" w:rsidP="00B81685">
      <w:pPr>
        <w:jc w:val="center"/>
        <w:rPr>
          <w:szCs w:val="22"/>
        </w:rPr>
      </w:pPr>
    </w:p>
    <w:p w:rsidR="003D2F10" w:rsidRDefault="003D2F10" w:rsidP="00EE5492">
      <w:pPr>
        <w:jc w:val="center"/>
        <w:rPr>
          <w:szCs w:val="22"/>
        </w:rPr>
      </w:pPr>
    </w:p>
    <w:p w:rsidR="003C1790" w:rsidRPr="005B6D13" w:rsidRDefault="009A3773" w:rsidP="000F4B32">
      <w:pPr>
        <w:pStyle w:val="HTMLVorformatiert"/>
        <w:shd w:val="clear" w:color="auto" w:fill="FFFFFF"/>
        <w:spacing w:line="240" w:lineRule="exact"/>
        <w:ind w:right="74"/>
        <w:outlineLvl w:val="0"/>
        <w:rPr>
          <w:rFonts w:ascii="Arial" w:hAnsi="Arial"/>
          <w:color w:val="000000"/>
          <w:sz w:val="18"/>
          <w:szCs w:val="18"/>
        </w:rPr>
      </w:pPr>
      <w:r>
        <w:rPr>
          <w:rFonts w:ascii="Arial" w:hAnsi="Arial"/>
          <w:b/>
          <w:noProof/>
          <w:snapToGrid/>
          <w:color w:val="000000"/>
          <w:sz w:val="18"/>
          <w:szCs w:val="18"/>
          <w:lang w:bidi="ar-SA"/>
        </w:rPr>
        <w:drawing>
          <wp:anchor distT="0" distB="0" distL="114300" distR="114300" simplePos="0" relativeHeight="251659264" behindDoc="0" locked="0" layoutInCell="1" allowOverlap="1" wp14:anchorId="5F94B8F0" wp14:editId="6787A8A6">
            <wp:simplePos x="0" y="0"/>
            <wp:positionH relativeFrom="column">
              <wp:posOffset>12805</wp:posOffset>
            </wp:positionH>
            <wp:positionV relativeFrom="paragraph">
              <wp:posOffset>8255</wp:posOffset>
            </wp:positionV>
            <wp:extent cx="3401695" cy="2267585"/>
            <wp:effectExtent l="0" t="0" r="8255" b="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otuotetehdas-havainnekuva_44787_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1695" cy="2267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421F" w:rsidRDefault="0070421F" w:rsidP="005B6D13">
      <w:pPr>
        <w:pStyle w:val="HTMLVorformatiert"/>
        <w:shd w:val="clear" w:color="auto" w:fill="FFFFFF"/>
        <w:spacing w:line="240" w:lineRule="exact"/>
        <w:ind w:right="74"/>
        <w:outlineLvl w:val="0"/>
        <w:rPr>
          <w:rFonts w:ascii="Arial" w:hAnsi="Arial"/>
          <w:b/>
          <w:color w:val="000000"/>
          <w:sz w:val="18"/>
        </w:rPr>
      </w:pPr>
    </w:p>
    <w:p w:rsidR="00CE51FD" w:rsidRPr="009A3773" w:rsidRDefault="00CE51FD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BF5F00" w:rsidRPr="009A3773" w:rsidRDefault="00BF5F00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BF5F00" w:rsidRPr="009A3773" w:rsidRDefault="00BF5F00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BF5F00" w:rsidRPr="009A3773" w:rsidRDefault="00BF5F00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BF5F00" w:rsidRPr="009A3773" w:rsidRDefault="00BF5F00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BF5F00" w:rsidRPr="009A3773" w:rsidRDefault="00BF5F00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BF5F00" w:rsidRPr="009A3773" w:rsidRDefault="00BF5F00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BF5F00" w:rsidRPr="009A3773" w:rsidRDefault="00BF5F00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BF5F00" w:rsidRPr="009A3773" w:rsidRDefault="00BF5F00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BF5F00" w:rsidRPr="009A3773" w:rsidRDefault="00BF5F00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BF5F00" w:rsidRPr="009A3773" w:rsidRDefault="00BF5F00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BF5F00" w:rsidRPr="009A3773" w:rsidRDefault="00BF5F00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BF5F00" w:rsidRPr="009A3773" w:rsidRDefault="00BF5F00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BF5F00" w:rsidRDefault="00BF5F00" w:rsidP="009A3773">
      <w:pPr>
        <w:pStyle w:val="HTMLVorformatiert"/>
        <w:shd w:val="clear" w:color="auto" w:fill="FFFFFF"/>
        <w:spacing w:line="240" w:lineRule="exact"/>
        <w:ind w:right="4245"/>
        <w:outlineLvl w:val="0"/>
        <w:rPr>
          <w:rFonts w:ascii="Arial" w:hAnsi="Arial"/>
          <w:color w:val="000000"/>
          <w:sz w:val="18"/>
        </w:rPr>
      </w:pPr>
      <w:r w:rsidRPr="00BF5F00">
        <w:rPr>
          <w:rFonts w:ascii="Arial" w:hAnsi="Arial" w:cs="Arial"/>
          <w:color w:val="0070C0"/>
          <w:sz w:val="18"/>
        </w:rPr>
        <w:t>▲</w:t>
      </w:r>
      <w:r w:rsidRPr="00BF5F00">
        <w:rPr>
          <w:rFonts w:ascii="Arial" w:hAnsi="Arial"/>
          <w:color w:val="000000"/>
          <w:sz w:val="18"/>
        </w:rPr>
        <w:t xml:space="preserve"> ANDRITZ </w:t>
      </w:r>
      <w:r w:rsidR="002349E9">
        <w:rPr>
          <w:rFonts w:ascii="Arial" w:hAnsi="Arial"/>
          <w:color w:val="000000"/>
          <w:sz w:val="18"/>
        </w:rPr>
        <w:t xml:space="preserve">erhielt von </w:t>
      </w:r>
      <w:proofErr w:type="spellStart"/>
      <w:r w:rsidR="002349E9">
        <w:rPr>
          <w:rFonts w:ascii="Arial" w:hAnsi="Arial"/>
          <w:color w:val="000000"/>
          <w:sz w:val="18"/>
        </w:rPr>
        <w:t>Metsä</w:t>
      </w:r>
      <w:proofErr w:type="spellEnd"/>
      <w:r w:rsidR="002349E9">
        <w:rPr>
          <w:rFonts w:ascii="Arial" w:hAnsi="Arial"/>
          <w:color w:val="000000"/>
          <w:sz w:val="18"/>
        </w:rPr>
        <w:t xml:space="preserve"> </w:t>
      </w:r>
      <w:proofErr w:type="spellStart"/>
      <w:r w:rsidR="002349E9">
        <w:rPr>
          <w:rFonts w:ascii="Arial" w:hAnsi="Arial"/>
          <w:color w:val="000000"/>
          <w:sz w:val="18"/>
        </w:rPr>
        <w:t>Fibre</w:t>
      </w:r>
      <w:proofErr w:type="spellEnd"/>
      <w:r w:rsidR="002349E9">
        <w:rPr>
          <w:rFonts w:ascii="Arial" w:hAnsi="Arial"/>
          <w:color w:val="000000"/>
          <w:sz w:val="18"/>
        </w:rPr>
        <w:t xml:space="preserve"> den Auftrag</w:t>
      </w:r>
      <w:r w:rsidRPr="00BF5F00">
        <w:rPr>
          <w:rFonts w:ascii="Arial" w:hAnsi="Arial"/>
          <w:color w:val="000000"/>
          <w:sz w:val="18"/>
        </w:rPr>
        <w:t xml:space="preserve"> zur Lieferung wichtiger Produktionstechnologien für ein neues </w:t>
      </w:r>
      <w:r>
        <w:rPr>
          <w:rFonts w:ascii="Arial" w:hAnsi="Arial"/>
          <w:color w:val="000000"/>
          <w:sz w:val="18"/>
        </w:rPr>
        <w:t xml:space="preserve">„grünes“ </w:t>
      </w:r>
      <w:r w:rsidRPr="00BF5F00">
        <w:rPr>
          <w:rFonts w:ascii="Arial" w:hAnsi="Arial"/>
          <w:color w:val="000000"/>
          <w:sz w:val="18"/>
        </w:rPr>
        <w:t xml:space="preserve">Zellstoffwerk </w:t>
      </w:r>
      <w:r>
        <w:rPr>
          <w:rFonts w:ascii="Arial" w:hAnsi="Arial"/>
          <w:color w:val="000000"/>
          <w:sz w:val="18"/>
        </w:rPr>
        <w:t>in Finnland.</w:t>
      </w:r>
    </w:p>
    <w:p w:rsidR="00BF5F00" w:rsidRPr="009A3773" w:rsidRDefault="00BF5F00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CE51FD" w:rsidRPr="009A3773" w:rsidRDefault="00CE51FD" w:rsidP="00845BBB">
      <w:pPr>
        <w:spacing w:line="240" w:lineRule="exact"/>
        <w:outlineLvl w:val="0"/>
        <w:rPr>
          <w:b/>
          <w:bCs/>
          <w:sz w:val="18"/>
          <w:szCs w:val="18"/>
        </w:rPr>
      </w:pPr>
    </w:p>
    <w:p w:rsidR="00845BBB" w:rsidRPr="00FF324A" w:rsidRDefault="00845BBB" w:rsidP="00845BBB">
      <w:pPr>
        <w:spacing w:line="240" w:lineRule="exact"/>
        <w:outlineLvl w:val="0"/>
        <w:rPr>
          <w:b/>
          <w:bCs/>
          <w:sz w:val="18"/>
          <w:szCs w:val="18"/>
        </w:rPr>
      </w:pPr>
      <w:r w:rsidRPr="00FF324A">
        <w:rPr>
          <w:b/>
          <w:bCs/>
          <w:sz w:val="18"/>
          <w:szCs w:val="18"/>
        </w:rPr>
        <w:t>Download Presse-Information und Foto</w:t>
      </w:r>
    </w:p>
    <w:p w:rsidR="00845BBB" w:rsidRPr="00420659" w:rsidRDefault="00845BBB" w:rsidP="00845BBB">
      <w:pPr>
        <w:spacing w:line="240" w:lineRule="exact"/>
        <w:outlineLvl w:val="0"/>
        <w:rPr>
          <w:bCs/>
          <w:sz w:val="18"/>
          <w:szCs w:val="18"/>
        </w:rPr>
      </w:pPr>
      <w:r w:rsidRPr="00FF324A">
        <w:rPr>
          <w:bCs/>
          <w:sz w:val="18"/>
          <w:szCs w:val="18"/>
        </w:rPr>
        <w:t xml:space="preserve">Presse-Information und Foto können Sie auf der ANDRITZ-Website herunterladen: </w:t>
      </w:r>
      <w:hyperlink r:id="rId10" w:history="1">
        <w:r w:rsidRPr="00FF324A">
          <w:rPr>
            <w:rStyle w:val="Hyperlink"/>
            <w:bCs/>
            <w:sz w:val="18"/>
            <w:szCs w:val="18"/>
          </w:rPr>
          <w:t>www.andritz.com/news-de</w:t>
        </w:r>
      </w:hyperlink>
      <w:r w:rsidRPr="00FF324A">
        <w:rPr>
          <w:bCs/>
          <w:sz w:val="18"/>
          <w:szCs w:val="18"/>
        </w:rPr>
        <w:t xml:space="preserve">. Honorarfreie Veröffentlichung des Fotos unter der Quellenangabe „Foto: </w:t>
      </w:r>
      <w:proofErr w:type="spellStart"/>
      <w:r w:rsidR="000F73BD">
        <w:rPr>
          <w:bCs/>
          <w:sz w:val="18"/>
          <w:szCs w:val="18"/>
        </w:rPr>
        <w:t>Metsä</w:t>
      </w:r>
      <w:proofErr w:type="spellEnd"/>
      <w:r w:rsidR="000F73BD">
        <w:rPr>
          <w:bCs/>
          <w:sz w:val="18"/>
          <w:szCs w:val="18"/>
        </w:rPr>
        <w:t xml:space="preserve"> </w:t>
      </w:r>
      <w:proofErr w:type="spellStart"/>
      <w:r w:rsidR="000F73BD">
        <w:rPr>
          <w:bCs/>
          <w:sz w:val="18"/>
          <w:szCs w:val="18"/>
        </w:rPr>
        <w:t>Fibre</w:t>
      </w:r>
      <w:proofErr w:type="spellEnd"/>
      <w:r w:rsidR="004A5EAC">
        <w:rPr>
          <w:bCs/>
          <w:sz w:val="18"/>
          <w:szCs w:val="18"/>
        </w:rPr>
        <w:t xml:space="preserve"> </w:t>
      </w:r>
      <w:proofErr w:type="spellStart"/>
      <w:r w:rsidR="004A5EAC">
        <w:rPr>
          <w:bCs/>
          <w:sz w:val="18"/>
          <w:szCs w:val="18"/>
        </w:rPr>
        <w:t>Oy</w:t>
      </w:r>
      <w:proofErr w:type="spellEnd"/>
      <w:r w:rsidRPr="00FF324A">
        <w:rPr>
          <w:bCs/>
          <w:sz w:val="18"/>
          <w:szCs w:val="18"/>
        </w:rPr>
        <w:t>“.</w:t>
      </w:r>
    </w:p>
    <w:p w:rsidR="00845BBB" w:rsidRDefault="00845BBB" w:rsidP="00845BBB">
      <w:pPr>
        <w:spacing w:line="240" w:lineRule="exact"/>
        <w:outlineLvl w:val="0"/>
        <w:rPr>
          <w:bCs/>
          <w:sz w:val="18"/>
          <w:szCs w:val="18"/>
        </w:rPr>
      </w:pPr>
    </w:p>
    <w:p w:rsidR="00845BBB" w:rsidRPr="00845BBB" w:rsidRDefault="00845BBB" w:rsidP="00845BBB">
      <w:pPr>
        <w:pStyle w:val="HTMLVorformatiert"/>
        <w:shd w:val="clear" w:color="auto" w:fill="FFFFFF"/>
        <w:spacing w:line="240" w:lineRule="exact"/>
        <w:ind w:right="74"/>
        <w:outlineLvl w:val="0"/>
        <w:rPr>
          <w:rFonts w:ascii="MS Mincho" w:eastAsia="MS Mincho" w:hAnsi="MS Mincho" w:cs="Times New Roman"/>
          <w:b/>
          <w:color w:val="000000"/>
          <w:sz w:val="18"/>
          <w:szCs w:val="18"/>
        </w:rPr>
      </w:pPr>
      <w:r w:rsidRPr="00845BBB">
        <w:rPr>
          <w:rStyle w:val="BesuchterHyperlink"/>
          <w:rFonts w:ascii="Arial" w:hAnsi="Arial"/>
          <w:b/>
          <w:snapToGrid/>
          <w:color w:val="000000"/>
          <w:sz w:val="18"/>
          <w:u w:val="none"/>
        </w:rPr>
        <w:t>Bei Rückfragen kontaktieren Sie bitte:</w:t>
      </w:r>
    </w:p>
    <w:p w:rsidR="00845BBB" w:rsidRPr="00AC15CB" w:rsidRDefault="00845BBB" w:rsidP="00845BBB">
      <w:pPr>
        <w:spacing w:line="240" w:lineRule="exact"/>
        <w:jc w:val="both"/>
        <w:outlineLvl w:val="0"/>
        <w:rPr>
          <w:sz w:val="18"/>
          <w:szCs w:val="18"/>
          <w:lang w:val="en-US"/>
        </w:rPr>
      </w:pPr>
      <w:r w:rsidRPr="00AC15CB">
        <w:rPr>
          <w:sz w:val="18"/>
          <w:lang w:val="en-US"/>
        </w:rPr>
        <w:t>Oliver Pokorny</w:t>
      </w:r>
    </w:p>
    <w:p w:rsidR="00845BBB" w:rsidRDefault="00845BBB" w:rsidP="00845BBB">
      <w:pPr>
        <w:spacing w:line="240" w:lineRule="exact"/>
        <w:jc w:val="both"/>
        <w:rPr>
          <w:sz w:val="18"/>
          <w:lang w:val="en-US"/>
        </w:rPr>
      </w:pPr>
      <w:r>
        <w:rPr>
          <w:sz w:val="18"/>
          <w:lang w:val="en-US"/>
        </w:rPr>
        <w:t xml:space="preserve">Head of </w:t>
      </w:r>
      <w:r w:rsidRPr="00AC15CB">
        <w:rPr>
          <w:sz w:val="18"/>
          <w:lang w:val="en-US"/>
        </w:rPr>
        <w:t>Corporate Communications</w:t>
      </w:r>
    </w:p>
    <w:p w:rsidR="00845BBB" w:rsidRPr="00AC15CB" w:rsidRDefault="00845BBB" w:rsidP="00845BBB">
      <w:pPr>
        <w:spacing w:line="240" w:lineRule="exact"/>
        <w:jc w:val="both"/>
        <w:rPr>
          <w:sz w:val="18"/>
          <w:szCs w:val="18"/>
          <w:lang w:val="en-US"/>
        </w:rPr>
      </w:pPr>
      <w:r w:rsidRPr="00AC15CB">
        <w:rPr>
          <w:sz w:val="18"/>
          <w:lang w:val="en-US"/>
        </w:rPr>
        <w:t>oliver.pokorny@andritz.com</w:t>
      </w:r>
    </w:p>
    <w:p w:rsidR="00845BBB" w:rsidRPr="00AC15CB" w:rsidRDefault="00845BBB" w:rsidP="00845BBB">
      <w:pPr>
        <w:spacing w:line="240" w:lineRule="exact"/>
        <w:jc w:val="both"/>
        <w:rPr>
          <w:sz w:val="18"/>
          <w:szCs w:val="18"/>
          <w:lang w:val="en-US"/>
        </w:rPr>
      </w:pPr>
      <w:r w:rsidRPr="00AC15CB">
        <w:rPr>
          <w:sz w:val="18"/>
          <w:lang w:val="en-US"/>
        </w:rPr>
        <w:t>www.andritz.com</w:t>
      </w:r>
    </w:p>
    <w:p w:rsidR="00845BBB" w:rsidRDefault="00845BBB" w:rsidP="00845BBB">
      <w:pPr>
        <w:spacing w:line="240" w:lineRule="exact"/>
        <w:outlineLvl w:val="0"/>
        <w:rPr>
          <w:bCs/>
          <w:sz w:val="18"/>
          <w:szCs w:val="18"/>
          <w:lang w:val="en-US"/>
        </w:rPr>
      </w:pPr>
    </w:p>
    <w:p w:rsidR="00920140" w:rsidRPr="00F4106D" w:rsidRDefault="00920140" w:rsidP="00B70FAC">
      <w:pPr>
        <w:pStyle w:val="HTMLVorformatiert"/>
        <w:shd w:val="clear" w:color="auto" w:fill="FFFFFF"/>
        <w:spacing w:line="240" w:lineRule="exact"/>
        <w:ind w:right="74"/>
        <w:outlineLvl w:val="0"/>
        <w:rPr>
          <w:rFonts w:ascii="Arial" w:hAnsi="Arial"/>
          <w:b/>
          <w:color w:val="000000"/>
          <w:sz w:val="18"/>
          <w:lang w:val="en-US"/>
        </w:rPr>
      </w:pPr>
    </w:p>
    <w:p w:rsidR="00920140" w:rsidRPr="00F4106D" w:rsidRDefault="00920140" w:rsidP="00B70FAC">
      <w:pPr>
        <w:pStyle w:val="HTMLVorformatiert"/>
        <w:shd w:val="clear" w:color="auto" w:fill="FFFFFF"/>
        <w:spacing w:line="240" w:lineRule="exact"/>
        <w:ind w:right="74"/>
        <w:outlineLvl w:val="0"/>
        <w:rPr>
          <w:rFonts w:ascii="Arial" w:hAnsi="Arial"/>
          <w:b/>
          <w:color w:val="000000"/>
          <w:sz w:val="18"/>
          <w:lang w:val="en-US"/>
        </w:rPr>
      </w:pPr>
    </w:p>
    <w:p w:rsidR="00920140" w:rsidRPr="00F4106D" w:rsidRDefault="00920140" w:rsidP="00B70FAC">
      <w:pPr>
        <w:pStyle w:val="HTMLVorformatiert"/>
        <w:shd w:val="clear" w:color="auto" w:fill="FFFFFF"/>
        <w:spacing w:line="240" w:lineRule="exact"/>
        <w:ind w:right="74"/>
        <w:outlineLvl w:val="0"/>
        <w:rPr>
          <w:rFonts w:ascii="Arial" w:hAnsi="Arial"/>
          <w:b/>
          <w:color w:val="000000"/>
          <w:sz w:val="18"/>
          <w:lang w:val="en-US"/>
        </w:rPr>
      </w:pPr>
    </w:p>
    <w:p w:rsidR="00920140" w:rsidRPr="00F4106D" w:rsidRDefault="00920140" w:rsidP="00B70FAC">
      <w:pPr>
        <w:pStyle w:val="HTMLVorformatiert"/>
        <w:shd w:val="clear" w:color="auto" w:fill="FFFFFF"/>
        <w:spacing w:line="240" w:lineRule="exact"/>
        <w:ind w:right="74"/>
        <w:outlineLvl w:val="0"/>
        <w:rPr>
          <w:rFonts w:ascii="Arial" w:hAnsi="Arial"/>
          <w:b/>
          <w:color w:val="000000"/>
          <w:sz w:val="18"/>
          <w:lang w:val="en-US"/>
        </w:rPr>
      </w:pPr>
    </w:p>
    <w:p w:rsidR="00920140" w:rsidRPr="00F4106D" w:rsidRDefault="00920140" w:rsidP="00B70FAC">
      <w:pPr>
        <w:pStyle w:val="HTMLVorformatiert"/>
        <w:shd w:val="clear" w:color="auto" w:fill="FFFFFF"/>
        <w:spacing w:line="240" w:lineRule="exact"/>
        <w:ind w:right="74"/>
        <w:outlineLvl w:val="0"/>
        <w:rPr>
          <w:rFonts w:ascii="Arial" w:hAnsi="Arial"/>
          <w:b/>
          <w:color w:val="000000"/>
          <w:sz w:val="18"/>
          <w:lang w:val="en-US"/>
        </w:rPr>
      </w:pPr>
    </w:p>
    <w:p w:rsidR="00920140" w:rsidRPr="00F4106D" w:rsidRDefault="00920140" w:rsidP="00B70FAC">
      <w:pPr>
        <w:pStyle w:val="HTMLVorformatiert"/>
        <w:shd w:val="clear" w:color="auto" w:fill="FFFFFF"/>
        <w:spacing w:line="240" w:lineRule="exact"/>
        <w:ind w:right="74"/>
        <w:outlineLvl w:val="0"/>
        <w:rPr>
          <w:rFonts w:ascii="Arial" w:hAnsi="Arial"/>
          <w:b/>
          <w:color w:val="000000"/>
          <w:sz w:val="18"/>
          <w:lang w:val="en-US"/>
        </w:rPr>
      </w:pPr>
    </w:p>
    <w:p w:rsidR="00920140" w:rsidRPr="00F4106D" w:rsidRDefault="00920140" w:rsidP="00B70FAC">
      <w:pPr>
        <w:pStyle w:val="HTMLVorformatiert"/>
        <w:shd w:val="clear" w:color="auto" w:fill="FFFFFF"/>
        <w:spacing w:line="240" w:lineRule="exact"/>
        <w:ind w:right="74"/>
        <w:outlineLvl w:val="0"/>
        <w:rPr>
          <w:rFonts w:ascii="Arial" w:hAnsi="Arial"/>
          <w:b/>
          <w:color w:val="000000"/>
          <w:sz w:val="18"/>
          <w:lang w:val="en-US"/>
        </w:rPr>
      </w:pPr>
    </w:p>
    <w:p w:rsidR="00920140" w:rsidRPr="00F4106D" w:rsidRDefault="00920140" w:rsidP="00B70FAC">
      <w:pPr>
        <w:pStyle w:val="HTMLVorformatiert"/>
        <w:shd w:val="clear" w:color="auto" w:fill="FFFFFF"/>
        <w:spacing w:line="240" w:lineRule="exact"/>
        <w:ind w:right="74"/>
        <w:outlineLvl w:val="0"/>
        <w:rPr>
          <w:rFonts w:ascii="Arial" w:hAnsi="Arial"/>
          <w:b/>
          <w:color w:val="000000"/>
          <w:sz w:val="18"/>
          <w:lang w:val="en-US"/>
        </w:rPr>
      </w:pPr>
    </w:p>
    <w:p w:rsidR="00920140" w:rsidRPr="00F4106D" w:rsidRDefault="00920140" w:rsidP="00B70FAC">
      <w:pPr>
        <w:pStyle w:val="HTMLVorformatiert"/>
        <w:shd w:val="clear" w:color="auto" w:fill="FFFFFF"/>
        <w:spacing w:line="240" w:lineRule="exact"/>
        <w:ind w:right="74"/>
        <w:outlineLvl w:val="0"/>
        <w:rPr>
          <w:rFonts w:ascii="Arial" w:hAnsi="Arial"/>
          <w:b/>
          <w:color w:val="000000"/>
          <w:sz w:val="18"/>
          <w:lang w:val="en-US"/>
        </w:rPr>
      </w:pPr>
    </w:p>
    <w:p w:rsidR="00B70FAC" w:rsidRPr="00F4106D" w:rsidRDefault="00B70FAC" w:rsidP="00B70FAC">
      <w:pPr>
        <w:pStyle w:val="HTMLVorformatiert"/>
        <w:shd w:val="clear" w:color="auto" w:fill="FFFFFF"/>
        <w:spacing w:line="240" w:lineRule="exact"/>
        <w:ind w:right="74"/>
        <w:outlineLvl w:val="0"/>
        <w:rPr>
          <w:rFonts w:ascii="Arial" w:hAnsi="Arial" w:cs="Arial"/>
          <w:b/>
          <w:color w:val="000000"/>
          <w:sz w:val="18"/>
          <w:szCs w:val="18"/>
        </w:rPr>
      </w:pPr>
      <w:bookmarkStart w:id="0" w:name="_GoBack"/>
      <w:bookmarkEnd w:id="0"/>
      <w:r w:rsidRPr="00F4106D">
        <w:rPr>
          <w:rFonts w:ascii="Arial" w:hAnsi="Arial" w:cs="Arial"/>
          <w:b/>
          <w:color w:val="000000"/>
          <w:sz w:val="18"/>
        </w:rPr>
        <w:t xml:space="preserve">Die ANDRITZ-GRUPPE </w:t>
      </w:r>
    </w:p>
    <w:p w:rsidR="00B70FAC" w:rsidRPr="00F4106D" w:rsidRDefault="00B70FAC" w:rsidP="00B70FAC">
      <w:pPr>
        <w:spacing w:line="240" w:lineRule="exact"/>
        <w:rPr>
          <w:rFonts w:cs="Arial"/>
          <w:sz w:val="18"/>
        </w:rPr>
      </w:pPr>
      <w:r w:rsidRPr="00F4106D">
        <w:rPr>
          <w:rFonts w:cs="Arial"/>
          <w:sz w:val="18"/>
        </w:rPr>
        <w:t>ANDRITZ ist einer der weltweit führenden Lieferanten von Anlagen, Ausrüstungen und Serviceleistungen für Wasser</w:t>
      </w:r>
      <w:r w:rsidRPr="00F4106D">
        <w:rPr>
          <w:rFonts w:cs="Arial"/>
          <w:sz w:val="18"/>
        </w:rPr>
        <w:softHyphen/>
        <w:t>kraftwerke, die Zellstoff- und Papierindustrie, die Metall verarbeitende Industrie und Stahlindustrie sowie die kommunale und industrielle Fest-Flüssig-Trennung. Der Hauptsitz des börsennotierten Technologiekonzerns, der weltweit knapp 25.000 Mitarbeiter beschäftigt, befindet sich in Graz, Österreich. ANDRITZ betreibt mehr als 250 Standorte weltweit.</w:t>
      </w:r>
    </w:p>
    <w:p w:rsidR="00B70FAC" w:rsidRPr="00F4106D" w:rsidRDefault="00B70FAC" w:rsidP="00B70FAC">
      <w:pPr>
        <w:spacing w:line="240" w:lineRule="exact"/>
        <w:rPr>
          <w:rFonts w:cs="Arial"/>
          <w:sz w:val="18"/>
          <w:szCs w:val="18"/>
        </w:rPr>
      </w:pPr>
    </w:p>
    <w:p w:rsidR="00B70FAC" w:rsidRPr="00F4106D" w:rsidRDefault="00B70FAC" w:rsidP="00B70FAC">
      <w:pPr>
        <w:spacing w:line="240" w:lineRule="exact"/>
        <w:rPr>
          <w:rFonts w:cs="Arial"/>
          <w:b/>
          <w:sz w:val="18"/>
          <w:szCs w:val="18"/>
        </w:rPr>
      </w:pPr>
      <w:r w:rsidRPr="00F4106D">
        <w:rPr>
          <w:rFonts w:cs="Arial"/>
          <w:b/>
          <w:sz w:val="18"/>
        </w:rPr>
        <w:t>ANDRITZ PULP &amp; PAPER</w:t>
      </w:r>
    </w:p>
    <w:p w:rsidR="00B70FAC" w:rsidRPr="00F4106D" w:rsidRDefault="00B70FAC" w:rsidP="00B70FAC">
      <w:pPr>
        <w:spacing w:line="240" w:lineRule="exact"/>
        <w:rPr>
          <w:rFonts w:cs="Arial"/>
          <w:sz w:val="18"/>
          <w:szCs w:val="18"/>
        </w:rPr>
      </w:pPr>
      <w:r w:rsidRPr="00F4106D">
        <w:rPr>
          <w:rFonts w:cs="Arial"/>
          <w:sz w:val="18"/>
          <w:szCs w:val="18"/>
        </w:rPr>
        <w:t xml:space="preserve">Der Geschäftsbereich ist ein weltweit führender Anbieter von Anlagen, Systemen und Serviceleistungen für die Erzeugung und Weiterverarbeitung aller Arten von Faserstoffen, Papier, </w:t>
      </w:r>
      <w:proofErr w:type="spellStart"/>
      <w:r w:rsidRPr="00F4106D">
        <w:rPr>
          <w:rFonts w:cs="Arial"/>
          <w:sz w:val="18"/>
          <w:szCs w:val="18"/>
        </w:rPr>
        <w:t>Tissuepapier</w:t>
      </w:r>
      <w:proofErr w:type="spellEnd"/>
      <w:r w:rsidRPr="00F4106D">
        <w:rPr>
          <w:rFonts w:cs="Arial"/>
          <w:sz w:val="18"/>
          <w:szCs w:val="18"/>
        </w:rPr>
        <w:t xml:space="preserve"> und Karton. Die Technologien umfassen die Verarbeitung von Holz, </w:t>
      </w:r>
      <w:proofErr w:type="spellStart"/>
      <w:r w:rsidRPr="00F4106D">
        <w:rPr>
          <w:rFonts w:cs="Arial"/>
          <w:sz w:val="18"/>
          <w:szCs w:val="18"/>
        </w:rPr>
        <w:t>Einjahrespflanzen</w:t>
      </w:r>
      <w:proofErr w:type="spellEnd"/>
      <w:r w:rsidRPr="00F4106D">
        <w:rPr>
          <w:rFonts w:cs="Arial"/>
          <w:sz w:val="18"/>
          <w:szCs w:val="18"/>
        </w:rPr>
        <w:t xml:space="preserve"> und Altpapier, die Erzeugung von Zellstoff, Holzstoff und Recyclingfaserstoffen, die Rückgewinnung und Wiederverwertung von Chemikalien, die Aufbereitung des </w:t>
      </w:r>
      <w:proofErr w:type="spellStart"/>
      <w:r w:rsidRPr="00F4106D">
        <w:rPr>
          <w:rFonts w:cs="Arial"/>
          <w:sz w:val="18"/>
          <w:szCs w:val="18"/>
        </w:rPr>
        <w:t>Papier</w:t>
      </w:r>
      <w:r w:rsidRPr="00F4106D">
        <w:rPr>
          <w:rFonts w:cs="Arial"/>
          <w:sz w:val="18"/>
          <w:szCs w:val="18"/>
        </w:rPr>
        <w:softHyphen/>
        <w:t>maschineneintrags</w:t>
      </w:r>
      <w:proofErr w:type="spellEnd"/>
      <w:r w:rsidRPr="00F4106D">
        <w:rPr>
          <w:rFonts w:cs="Arial"/>
          <w:sz w:val="18"/>
          <w:szCs w:val="18"/>
        </w:rPr>
        <w:t xml:space="preserve">, die Erzeugung von Papier, </w:t>
      </w:r>
      <w:proofErr w:type="spellStart"/>
      <w:r w:rsidRPr="00F4106D">
        <w:rPr>
          <w:rFonts w:cs="Arial"/>
          <w:sz w:val="18"/>
          <w:szCs w:val="18"/>
        </w:rPr>
        <w:t>Tissuepapier</w:t>
      </w:r>
      <w:proofErr w:type="spellEnd"/>
      <w:r w:rsidRPr="00F4106D">
        <w:rPr>
          <w:rFonts w:cs="Arial"/>
          <w:sz w:val="18"/>
          <w:szCs w:val="18"/>
        </w:rPr>
        <w:t xml:space="preserve"> und Karton, die Veredelung und Beschichtung von Papier sowie die </w:t>
      </w:r>
      <w:proofErr w:type="spellStart"/>
      <w:r w:rsidRPr="00F4106D">
        <w:rPr>
          <w:rFonts w:cs="Arial"/>
          <w:sz w:val="18"/>
          <w:szCs w:val="18"/>
        </w:rPr>
        <w:t>Rejekt</w:t>
      </w:r>
      <w:proofErr w:type="spellEnd"/>
      <w:r w:rsidRPr="00F4106D">
        <w:rPr>
          <w:rFonts w:cs="Arial"/>
          <w:sz w:val="18"/>
          <w:szCs w:val="18"/>
        </w:rPr>
        <w:t xml:space="preserve">- und Schlammbehandlung. Das Serviceangebot inkludiert Modernisierungen, Umbauten, Ersatz- und Verschleißteile, Wartung und Instandhaltung sowie Maschinentransfer und Gebrauchtanlagen. Dem Geschäftsbereich zugeordnet sind auch die Bereiche Biomasse-, Dampf- und Rückgewinnungskessel sowie </w:t>
      </w:r>
      <w:proofErr w:type="spellStart"/>
      <w:r w:rsidRPr="00F4106D">
        <w:rPr>
          <w:rFonts w:cs="Arial"/>
          <w:sz w:val="18"/>
          <w:szCs w:val="18"/>
        </w:rPr>
        <w:t>Gasifizierungsanlagen</w:t>
      </w:r>
      <w:proofErr w:type="spellEnd"/>
      <w:r w:rsidRPr="00F4106D">
        <w:rPr>
          <w:rFonts w:cs="Arial"/>
          <w:sz w:val="18"/>
          <w:szCs w:val="18"/>
        </w:rPr>
        <w:t xml:space="preserve"> für die Energieerzeugung, Rauchgasreinigungsanlagen, Produktionstechnologien für Biotreibstoffe der zweiten Generation, </w:t>
      </w:r>
      <w:proofErr w:type="spellStart"/>
      <w:r w:rsidRPr="00F4106D">
        <w:rPr>
          <w:rFonts w:cs="Arial"/>
          <w:sz w:val="18"/>
          <w:szCs w:val="18"/>
        </w:rPr>
        <w:t>Biomassetorrefizierung</w:t>
      </w:r>
      <w:proofErr w:type="spellEnd"/>
      <w:r w:rsidRPr="00F4106D">
        <w:rPr>
          <w:rFonts w:cs="Arial"/>
          <w:sz w:val="18"/>
          <w:szCs w:val="18"/>
        </w:rPr>
        <w:t>, Anlagen zur Produktion von Vliesstoffen, Viskosezellstoff, Kunststofffolien und Faserplatten (MDF) sowie Recyclinganlagen.</w:t>
      </w:r>
    </w:p>
    <w:p w:rsidR="00B70FAC" w:rsidRPr="00F4106D" w:rsidRDefault="00B70FAC" w:rsidP="00845BBB">
      <w:pPr>
        <w:spacing w:line="240" w:lineRule="exact"/>
        <w:outlineLvl w:val="0"/>
        <w:rPr>
          <w:rFonts w:cs="Arial"/>
          <w:bCs/>
          <w:sz w:val="18"/>
          <w:szCs w:val="18"/>
        </w:rPr>
      </w:pPr>
    </w:p>
    <w:p w:rsidR="00F4106D" w:rsidRPr="00F4106D" w:rsidRDefault="00F4106D" w:rsidP="00845BBB">
      <w:pPr>
        <w:spacing w:line="240" w:lineRule="exact"/>
        <w:outlineLvl w:val="0"/>
        <w:rPr>
          <w:rFonts w:cs="Arial"/>
          <w:bCs/>
          <w:sz w:val="18"/>
          <w:szCs w:val="18"/>
        </w:rPr>
      </w:pPr>
      <w:proofErr w:type="spellStart"/>
      <w:r w:rsidRPr="00F4106D">
        <w:rPr>
          <w:rFonts w:cs="Arial"/>
          <w:b/>
          <w:bCs/>
          <w:sz w:val="18"/>
          <w:szCs w:val="18"/>
        </w:rPr>
        <w:t>Metsä</w:t>
      </w:r>
      <w:proofErr w:type="spellEnd"/>
      <w:r w:rsidRPr="00F4106D">
        <w:rPr>
          <w:rFonts w:cs="Arial"/>
          <w:b/>
          <w:bCs/>
          <w:sz w:val="18"/>
          <w:szCs w:val="18"/>
        </w:rPr>
        <w:t>-Gruppe</w:t>
      </w:r>
    </w:p>
    <w:p w:rsidR="008C16E9" w:rsidRPr="00F4106D" w:rsidRDefault="008C16E9" w:rsidP="008C16E9">
      <w:pPr>
        <w:spacing w:line="240" w:lineRule="exact"/>
        <w:rPr>
          <w:rFonts w:eastAsia="Times New Roman" w:cs="Arial"/>
          <w:sz w:val="18"/>
          <w:szCs w:val="18"/>
        </w:rPr>
      </w:pPr>
      <w:r w:rsidRPr="00F4106D">
        <w:rPr>
          <w:rFonts w:eastAsia="Times New Roman" w:cs="Arial"/>
          <w:color w:val="000000"/>
          <w:sz w:val="18"/>
          <w:szCs w:val="18"/>
        </w:rPr>
        <w:t xml:space="preserve">Die </w:t>
      </w:r>
      <w:proofErr w:type="spellStart"/>
      <w:r w:rsidRPr="00F4106D">
        <w:rPr>
          <w:rFonts w:eastAsia="Times New Roman" w:cs="Arial"/>
          <w:color w:val="000000"/>
          <w:sz w:val="18"/>
          <w:szCs w:val="18"/>
        </w:rPr>
        <w:t>Metsä</w:t>
      </w:r>
      <w:proofErr w:type="spellEnd"/>
      <w:r w:rsidRPr="00F4106D">
        <w:rPr>
          <w:rFonts w:eastAsia="Times New Roman" w:cs="Arial"/>
          <w:color w:val="000000"/>
          <w:sz w:val="18"/>
          <w:szCs w:val="18"/>
        </w:rPr>
        <w:t xml:space="preserve">-Gruppe ist ein verantwortungsbewusster Konzern in der Forstwirtschaft, dessen Produkte vorwiegend aus dem erneuerbaren und nachhaltig </w:t>
      </w:r>
      <w:r w:rsidR="007A2F36" w:rsidRPr="00F4106D">
        <w:rPr>
          <w:rFonts w:eastAsia="Times New Roman" w:cs="Arial"/>
          <w:color w:val="000000"/>
          <w:sz w:val="18"/>
          <w:szCs w:val="18"/>
        </w:rPr>
        <w:t>produzierten</w:t>
      </w:r>
      <w:r w:rsidRPr="00F4106D">
        <w:rPr>
          <w:rFonts w:eastAsia="Times New Roman" w:cs="Arial"/>
          <w:color w:val="000000"/>
          <w:sz w:val="18"/>
          <w:szCs w:val="18"/>
        </w:rPr>
        <w:t xml:space="preserve"> Rohstoff nordische</w:t>
      </w:r>
      <w:r w:rsidR="003515CB" w:rsidRPr="00F4106D">
        <w:rPr>
          <w:rFonts w:eastAsia="Times New Roman" w:cs="Arial"/>
          <w:color w:val="000000"/>
          <w:sz w:val="18"/>
          <w:szCs w:val="18"/>
        </w:rPr>
        <w:t>s</w:t>
      </w:r>
      <w:r w:rsidRPr="00F4106D">
        <w:rPr>
          <w:rFonts w:eastAsia="Times New Roman" w:cs="Arial"/>
          <w:color w:val="000000"/>
          <w:sz w:val="18"/>
          <w:szCs w:val="18"/>
        </w:rPr>
        <w:t xml:space="preserve"> Holz erzeugt werden. Schwerpunkt</w:t>
      </w:r>
      <w:r w:rsidR="00AB74A2" w:rsidRPr="00F4106D">
        <w:rPr>
          <w:rFonts w:eastAsia="Times New Roman" w:cs="Arial"/>
          <w:color w:val="000000"/>
          <w:sz w:val="18"/>
          <w:szCs w:val="18"/>
        </w:rPr>
        <w:t>e</w:t>
      </w:r>
      <w:r w:rsidRPr="00F4106D">
        <w:rPr>
          <w:rFonts w:eastAsia="Times New Roman" w:cs="Arial"/>
          <w:color w:val="000000"/>
          <w:sz w:val="18"/>
          <w:szCs w:val="18"/>
        </w:rPr>
        <w:t xml:space="preserve"> der </w:t>
      </w:r>
      <w:proofErr w:type="spellStart"/>
      <w:r w:rsidRPr="00F4106D">
        <w:rPr>
          <w:rFonts w:eastAsia="Times New Roman" w:cs="Arial"/>
          <w:color w:val="000000"/>
          <w:sz w:val="18"/>
          <w:szCs w:val="18"/>
        </w:rPr>
        <w:t>Metsä</w:t>
      </w:r>
      <w:proofErr w:type="spellEnd"/>
      <w:r w:rsidRPr="00F4106D">
        <w:rPr>
          <w:rFonts w:eastAsia="Times New Roman" w:cs="Arial"/>
          <w:color w:val="000000"/>
          <w:sz w:val="18"/>
          <w:szCs w:val="18"/>
        </w:rPr>
        <w:t xml:space="preserve">-Gruppe sind </w:t>
      </w:r>
      <w:proofErr w:type="spellStart"/>
      <w:r w:rsidRPr="00F4106D">
        <w:rPr>
          <w:rFonts w:eastAsia="Times New Roman" w:cs="Arial"/>
          <w:color w:val="000000"/>
          <w:sz w:val="18"/>
          <w:szCs w:val="18"/>
        </w:rPr>
        <w:t>Tissue</w:t>
      </w:r>
      <w:proofErr w:type="spellEnd"/>
      <w:r w:rsidR="00776207">
        <w:rPr>
          <w:rFonts w:eastAsia="Times New Roman" w:cs="Arial"/>
          <w:color w:val="000000"/>
          <w:sz w:val="18"/>
          <w:szCs w:val="18"/>
        </w:rPr>
        <w:t>-</w:t>
      </w:r>
      <w:r w:rsidRPr="00F4106D">
        <w:rPr>
          <w:rFonts w:eastAsia="Times New Roman" w:cs="Arial"/>
          <w:color w:val="000000"/>
          <w:sz w:val="18"/>
          <w:szCs w:val="18"/>
        </w:rPr>
        <w:t xml:space="preserve"> </w:t>
      </w:r>
      <w:r w:rsidR="00776207">
        <w:rPr>
          <w:rFonts w:eastAsia="Times New Roman" w:cs="Arial"/>
          <w:color w:val="000000"/>
          <w:sz w:val="18"/>
          <w:szCs w:val="18"/>
        </w:rPr>
        <w:t>und</w:t>
      </w:r>
      <w:r w:rsidR="00776207" w:rsidRPr="00F4106D">
        <w:rPr>
          <w:rFonts w:eastAsia="Times New Roman" w:cs="Arial"/>
          <w:color w:val="000000"/>
          <w:sz w:val="18"/>
          <w:szCs w:val="18"/>
        </w:rPr>
        <w:t xml:space="preserve"> </w:t>
      </w:r>
      <w:r w:rsidR="00776207">
        <w:rPr>
          <w:rFonts w:eastAsia="Times New Roman" w:cs="Arial"/>
          <w:color w:val="000000"/>
          <w:sz w:val="18"/>
          <w:szCs w:val="18"/>
        </w:rPr>
        <w:t>Küchen</w:t>
      </w:r>
      <w:r w:rsidRPr="00F4106D">
        <w:rPr>
          <w:rFonts w:eastAsia="Times New Roman" w:cs="Arial"/>
          <w:color w:val="000000"/>
          <w:sz w:val="18"/>
          <w:szCs w:val="18"/>
        </w:rPr>
        <w:t>papiere, Zellstoff, Holzprodukte, Holzbeschaffung und Dienstleistungen in der Forstwirtschaft. Die hochwertigen Produkte</w:t>
      </w:r>
      <w:r w:rsidR="00AB74A2" w:rsidRPr="00F4106D">
        <w:rPr>
          <w:rFonts w:eastAsia="Times New Roman" w:cs="Arial"/>
          <w:color w:val="000000"/>
          <w:sz w:val="18"/>
          <w:szCs w:val="18"/>
        </w:rPr>
        <w:t xml:space="preserve"> von </w:t>
      </w:r>
      <w:proofErr w:type="spellStart"/>
      <w:r w:rsidR="00AB74A2" w:rsidRPr="00F4106D">
        <w:rPr>
          <w:rFonts w:eastAsia="Times New Roman" w:cs="Arial"/>
          <w:color w:val="000000"/>
          <w:sz w:val="18"/>
          <w:szCs w:val="18"/>
        </w:rPr>
        <w:t>Me</w:t>
      </w:r>
      <w:r w:rsidRPr="00F4106D">
        <w:rPr>
          <w:rFonts w:eastAsia="Times New Roman" w:cs="Arial"/>
          <w:color w:val="000000"/>
          <w:sz w:val="18"/>
          <w:szCs w:val="18"/>
        </w:rPr>
        <w:t>tsä</w:t>
      </w:r>
      <w:proofErr w:type="spellEnd"/>
      <w:r w:rsidRPr="00F4106D">
        <w:rPr>
          <w:rFonts w:eastAsia="Times New Roman" w:cs="Arial"/>
          <w:color w:val="000000"/>
          <w:sz w:val="18"/>
          <w:szCs w:val="18"/>
        </w:rPr>
        <w:t xml:space="preserve"> </w:t>
      </w:r>
      <w:r w:rsidR="00AB74A2" w:rsidRPr="00F4106D">
        <w:rPr>
          <w:rFonts w:eastAsia="Times New Roman" w:cs="Arial"/>
          <w:color w:val="000000"/>
          <w:sz w:val="18"/>
          <w:szCs w:val="18"/>
        </w:rPr>
        <w:t>vereinen</w:t>
      </w:r>
      <w:r w:rsidRPr="00F4106D">
        <w:rPr>
          <w:rFonts w:eastAsia="Times New Roman" w:cs="Arial"/>
          <w:color w:val="000000"/>
          <w:sz w:val="18"/>
          <w:szCs w:val="18"/>
        </w:rPr>
        <w:t xml:space="preserve"> erneuerbare Rohstoffe mit Kundenorientierung, nachhaltiger Entwicklung und Innovation. </w:t>
      </w:r>
      <w:r w:rsidR="00AB74A2" w:rsidRPr="00F4106D">
        <w:rPr>
          <w:rFonts w:eastAsia="Times New Roman" w:cs="Arial"/>
          <w:color w:val="000000"/>
          <w:sz w:val="18"/>
          <w:szCs w:val="18"/>
        </w:rPr>
        <w:t>Die</w:t>
      </w:r>
      <w:r w:rsidRPr="00F4106D">
        <w:rPr>
          <w:rFonts w:eastAsia="Times New Roman" w:cs="Arial"/>
          <w:color w:val="000000"/>
          <w:sz w:val="18"/>
          <w:szCs w:val="18"/>
        </w:rPr>
        <w:t xml:space="preserve"> </w:t>
      </w:r>
      <w:proofErr w:type="spellStart"/>
      <w:r w:rsidRPr="00F4106D">
        <w:rPr>
          <w:rFonts w:eastAsia="Times New Roman" w:cs="Arial"/>
          <w:color w:val="000000"/>
          <w:sz w:val="18"/>
          <w:szCs w:val="18"/>
        </w:rPr>
        <w:t>Metsä</w:t>
      </w:r>
      <w:proofErr w:type="spellEnd"/>
      <w:r w:rsidRPr="00F4106D">
        <w:rPr>
          <w:rFonts w:eastAsia="Times New Roman" w:cs="Arial"/>
          <w:color w:val="000000"/>
          <w:sz w:val="18"/>
          <w:szCs w:val="18"/>
        </w:rPr>
        <w:t xml:space="preserve">-Gruppe </w:t>
      </w:r>
      <w:r w:rsidR="00776207">
        <w:rPr>
          <w:rFonts w:eastAsia="Times New Roman" w:cs="Arial"/>
          <w:color w:val="000000"/>
          <w:sz w:val="18"/>
          <w:szCs w:val="18"/>
        </w:rPr>
        <w:t>erzielte</w:t>
      </w:r>
      <w:r w:rsidR="00776207" w:rsidRPr="00F4106D">
        <w:rPr>
          <w:rFonts w:eastAsia="Times New Roman" w:cs="Arial"/>
          <w:color w:val="000000"/>
          <w:sz w:val="18"/>
          <w:szCs w:val="18"/>
        </w:rPr>
        <w:t xml:space="preserve"> </w:t>
      </w:r>
      <w:r w:rsidR="00AB74A2" w:rsidRPr="00F4106D">
        <w:rPr>
          <w:rFonts w:eastAsia="Times New Roman" w:cs="Arial"/>
          <w:color w:val="000000"/>
          <w:sz w:val="18"/>
          <w:szCs w:val="18"/>
        </w:rPr>
        <w:t xml:space="preserve">2014 einen Umsatz von </w:t>
      </w:r>
      <w:r w:rsidRPr="00F4106D">
        <w:rPr>
          <w:rFonts w:eastAsia="Times New Roman" w:cs="Arial"/>
          <w:color w:val="000000"/>
          <w:sz w:val="18"/>
          <w:szCs w:val="18"/>
        </w:rPr>
        <w:t xml:space="preserve"> 5 Milliarden</w:t>
      </w:r>
      <w:r w:rsidR="00AB74A2" w:rsidRPr="00F4106D">
        <w:rPr>
          <w:rFonts w:eastAsia="Times New Roman" w:cs="Arial"/>
          <w:color w:val="000000"/>
          <w:sz w:val="18"/>
          <w:szCs w:val="18"/>
        </w:rPr>
        <w:t xml:space="preserve"> Euro</w:t>
      </w:r>
      <w:r w:rsidR="00776207">
        <w:rPr>
          <w:rFonts w:eastAsia="Times New Roman" w:cs="Arial"/>
          <w:color w:val="000000"/>
          <w:sz w:val="18"/>
          <w:szCs w:val="18"/>
        </w:rPr>
        <w:t xml:space="preserve">. Sie </w:t>
      </w:r>
      <w:r w:rsidRPr="00F4106D">
        <w:rPr>
          <w:rFonts w:eastAsia="Times New Roman" w:cs="Arial"/>
          <w:color w:val="000000"/>
          <w:sz w:val="18"/>
          <w:szCs w:val="18"/>
        </w:rPr>
        <w:t>beschäftigt 10.500 Mitarbeiter</w:t>
      </w:r>
      <w:r w:rsidR="00AB74A2" w:rsidRPr="00F4106D">
        <w:rPr>
          <w:rFonts w:eastAsia="Times New Roman" w:cs="Arial"/>
          <w:color w:val="000000"/>
          <w:sz w:val="18"/>
          <w:szCs w:val="18"/>
        </w:rPr>
        <w:t xml:space="preserve"> und ist in rund </w:t>
      </w:r>
      <w:r w:rsidRPr="00F4106D">
        <w:rPr>
          <w:rFonts w:eastAsia="Times New Roman" w:cs="Arial"/>
          <w:color w:val="000000"/>
          <w:sz w:val="18"/>
          <w:szCs w:val="18"/>
        </w:rPr>
        <w:t xml:space="preserve">30 Ländern tätig. </w:t>
      </w:r>
      <w:proofErr w:type="spellStart"/>
      <w:r w:rsidRPr="00F4106D">
        <w:rPr>
          <w:rFonts w:eastAsia="Times New Roman" w:cs="Arial"/>
          <w:color w:val="000000"/>
          <w:sz w:val="18"/>
          <w:szCs w:val="18"/>
        </w:rPr>
        <w:t>Metsäliitto</w:t>
      </w:r>
      <w:proofErr w:type="spellEnd"/>
      <w:r w:rsidRPr="00F4106D">
        <w:rPr>
          <w:rFonts w:eastAsia="Times New Roman" w:cs="Arial"/>
          <w:color w:val="000000"/>
          <w:sz w:val="18"/>
          <w:szCs w:val="18"/>
        </w:rPr>
        <w:t xml:space="preserve"> </w:t>
      </w:r>
      <w:proofErr w:type="spellStart"/>
      <w:r w:rsidRPr="00F4106D">
        <w:rPr>
          <w:rFonts w:eastAsia="Times New Roman" w:cs="Arial"/>
          <w:color w:val="000000"/>
          <w:sz w:val="18"/>
          <w:szCs w:val="18"/>
        </w:rPr>
        <w:t>Cooperative</w:t>
      </w:r>
      <w:proofErr w:type="spellEnd"/>
      <w:r w:rsidRPr="00F4106D">
        <w:rPr>
          <w:rFonts w:eastAsia="Times New Roman" w:cs="Arial"/>
          <w:color w:val="000000"/>
          <w:sz w:val="18"/>
          <w:szCs w:val="18"/>
        </w:rPr>
        <w:t xml:space="preserve"> ist die Muttergesellschaft der </w:t>
      </w:r>
      <w:proofErr w:type="spellStart"/>
      <w:r w:rsidRPr="00F4106D">
        <w:rPr>
          <w:rFonts w:eastAsia="Times New Roman" w:cs="Arial"/>
          <w:color w:val="000000"/>
          <w:sz w:val="18"/>
          <w:szCs w:val="18"/>
        </w:rPr>
        <w:t>Metsä</w:t>
      </w:r>
      <w:proofErr w:type="spellEnd"/>
      <w:r w:rsidRPr="00F4106D">
        <w:rPr>
          <w:rFonts w:eastAsia="Times New Roman" w:cs="Arial"/>
          <w:color w:val="000000"/>
          <w:sz w:val="18"/>
          <w:szCs w:val="18"/>
        </w:rPr>
        <w:t>-Gruppe und gehört rund 122.000 finnischen Waldbesitzern.</w:t>
      </w:r>
    </w:p>
    <w:p w:rsidR="008C16E9" w:rsidRPr="00F4106D" w:rsidRDefault="008C16E9" w:rsidP="008C16E9">
      <w:pPr>
        <w:spacing w:line="240" w:lineRule="exact"/>
        <w:rPr>
          <w:rFonts w:eastAsia="Times New Roman" w:cs="Arial"/>
          <w:color w:val="000000"/>
          <w:sz w:val="18"/>
          <w:szCs w:val="18"/>
        </w:rPr>
      </w:pPr>
    </w:p>
    <w:p w:rsidR="008C16E9" w:rsidRPr="00F4106D" w:rsidRDefault="00F4106D" w:rsidP="008C16E9">
      <w:pPr>
        <w:spacing w:line="240" w:lineRule="exact"/>
        <w:rPr>
          <w:rFonts w:eastAsia="Times New Roman" w:cs="Arial"/>
          <w:color w:val="000000"/>
          <w:sz w:val="18"/>
          <w:szCs w:val="18"/>
        </w:rPr>
      </w:pPr>
      <w:proofErr w:type="spellStart"/>
      <w:r w:rsidRPr="00F4106D">
        <w:rPr>
          <w:rFonts w:eastAsia="Times New Roman" w:cs="Arial"/>
          <w:b/>
          <w:color w:val="000000"/>
          <w:sz w:val="18"/>
          <w:szCs w:val="18"/>
        </w:rPr>
        <w:t>Metsä</w:t>
      </w:r>
      <w:proofErr w:type="spellEnd"/>
      <w:r w:rsidRPr="00F4106D">
        <w:rPr>
          <w:rFonts w:eastAsia="Times New Roman" w:cs="Arial"/>
          <w:b/>
          <w:color w:val="000000"/>
          <w:sz w:val="18"/>
          <w:szCs w:val="18"/>
        </w:rPr>
        <w:t xml:space="preserve"> </w:t>
      </w:r>
      <w:proofErr w:type="spellStart"/>
      <w:r w:rsidRPr="00F4106D">
        <w:rPr>
          <w:rFonts w:eastAsia="Times New Roman" w:cs="Arial"/>
          <w:b/>
          <w:color w:val="000000"/>
          <w:sz w:val="18"/>
          <w:szCs w:val="18"/>
        </w:rPr>
        <w:t>Fibre</w:t>
      </w:r>
      <w:proofErr w:type="spellEnd"/>
    </w:p>
    <w:p w:rsidR="008C16E9" w:rsidRPr="00F4106D" w:rsidRDefault="008C16E9" w:rsidP="008C16E9">
      <w:pPr>
        <w:spacing w:line="240" w:lineRule="exact"/>
        <w:rPr>
          <w:rFonts w:cs="Arial"/>
          <w:sz w:val="18"/>
          <w:szCs w:val="18"/>
        </w:rPr>
      </w:pPr>
      <w:proofErr w:type="spellStart"/>
      <w:r w:rsidRPr="00F4106D">
        <w:rPr>
          <w:rFonts w:cs="Arial"/>
          <w:sz w:val="18"/>
          <w:szCs w:val="18"/>
        </w:rPr>
        <w:t>Metsä</w:t>
      </w:r>
      <w:proofErr w:type="spellEnd"/>
      <w:r w:rsidRPr="00F4106D">
        <w:rPr>
          <w:rFonts w:cs="Arial"/>
          <w:sz w:val="18"/>
          <w:szCs w:val="18"/>
        </w:rPr>
        <w:t xml:space="preserve"> </w:t>
      </w:r>
      <w:proofErr w:type="spellStart"/>
      <w:r w:rsidRPr="00F4106D">
        <w:rPr>
          <w:rFonts w:cs="Arial"/>
          <w:sz w:val="18"/>
          <w:szCs w:val="18"/>
        </w:rPr>
        <w:t>Fibre</w:t>
      </w:r>
      <w:proofErr w:type="spellEnd"/>
      <w:r w:rsidRPr="00F4106D">
        <w:rPr>
          <w:rFonts w:cs="Arial"/>
          <w:sz w:val="18"/>
          <w:szCs w:val="18"/>
        </w:rPr>
        <w:t xml:space="preserve"> ist ein weltweit führender Hersteller von Langfaserzellstoff mit der Hauptmarke </w:t>
      </w:r>
      <w:proofErr w:type="spellStart"/>
      <w:r w:rsidRPr="00F4106D">
        <w:rPr>
          <w:rFonts w:cs="Arial"/>
          <w:sz w:val="18"/>
          <w:szCs w:val="18"/>
        </w:rPr>
        <w:t>Botnia</w:t>
      </w:r>
      <w:proofErr w:type="spellEnd"/>
      <w:r w:rsidRPr="00F4106D">
        <w:rPr>
          <w:rFonts w:cs="Arial"/>
          <w:sz w:val="18"/>
          <w:szCs w:val="18"/>
        </w:rPr>
        <w:t xml:space="preserve">. </w:t>
      </w:r>
      <w:r w:rsidR="00AB74A2" w:rsidRPr="00F4106D">
        <w:rPr>
          <w:rFonts w:cs="Arial"/>
          <w:sz w:val="18"/>
          <w:szCs w:val="18"/>
        </w:rPr>
        <w:t>Die</w:t>
      </w:r>
      <w:r w:rsidRPr="00F4106D">
        <w:rPr>
          <w:rFonts w:cs="Arial"/>
          <w:sz w:val="18"/>
          <w:szCs w:val="18"/>
        </w:rPr>
        <w:t xml:space="preserve"> Produkte – nachhaltig und kosteneffizient erzeugte</w:t>
      </w:r>
      <w:r w:rsidR="00AB74A2" w:rsidRPr="00F4106D">
        <w:rPr>
          <w:rFonts w:cs="Arial"/>
          <w:sz w:val="18"/>
          <w:szCs w:val="18"/>
        </w:rPr>
        <w:t>r</w:t>
      </w:r>
      <w:r w:rsidRPr="00F4106D">
        <w:rPr>
          <w:rFonts w:cs="Arial"/>
          <w:sz w:val="18"/>
          <w:szCs w:val="18"/>
        </w:rPr>
        <w:t xml:space="preserve"> </w:t>
      </w:r>
      <w:r w:rsidR="00776207">
        <w:rPr>
          <w:rFonts w:cs="Arial"/>
          <w:sz w:val="18"/>
          <w:szCs w:val="18"/>
        </w:rPr>
        <w:t>Weichholz</w:t>
      </w:r>
      <w:r w:rsidRPr="00F4106D">
        <w:rPr>
          <w:rFonts w:cs="Arial"/>
          <w:sz w:val="18"/>
          <w:szCs w:val="18"/>
        </w:rPr>
        <w:t xml:space="preserve">- und Birkenzellstoff – wurden eigens für die Produktion von hochwertigen </w:t>
      </w:r>
      <w:proofErr w:type="spellStart"/>
      <w:r w:rsidRPr="00F4106D">
        <w:rPr>
          <w:rFonts w:cs="Arial"/>
          <w:sz w:val="18"/>
          <w:szCs w:val="18"/>
        </w:rPr>
        <w:t>Tissue</w:t>
      </w:r>
      <w:proofErr w:type="spellEnd"/>
      <w:r w:rsidRPr="00F4106D">
        <w:rPr>
          <w:rFonts w:cs="Arial"/>
          <w:sz w:val="18"/>
          <w:szCs w:val="18"/>
        </w:rPr>
        <w:t xml:space="preserve">- und Schreibpapieren, Spezialpapieren und Karton entwickelt. </w:t>
      </w:r>
      <w:r w:rsidR="00AB74A2" w:rsidRPr="00F4106D">
        <w:rPr>
          <w:rFonts w:cs="Arial"/>
          <w:sz w:val="18"/>
          <w:szCs w:val="18"/>
        </w:rPr>
        <w:t>In</w:t>
      </w:r>
      <w:r w:rsidRPr="00F4106D">
        <w:rPr>
          <w:rFonts w:cs="Arial"/>
          <w:sz w:val="18"/>
          <w:szCs w:val="18"/>
        </w:rPr>
        <w:t xml:space="preserve"> vier Zellstoffwerken in Finnland </w:t>
      </w:r>
      <w:r w:rsidR="00B07570" w:rsidRPr="00F4106D">
        <w:rPr>
          <w:rFonts w:cs="Arial"/>
          <w:sz w:val="18"/>
          <w:szCs w:val="18"/>
        </w:rPr>
        <w:t xml:space="preserve">beschäftigt </w:t>
      </w:r>
      <w:proofErr w:type="spellStart"/>
      <w:r w:rsidR="00B07570" w:rsidRPr="00F4106D">
        <w:rPr>
          <w:rFonts w:cs="Arial"/>
          <w:sz w:val="18"/>
          <w:szCs w:val="18"/>
        </w:rPr>
        <w:t>Metsä</w:t>
      </w:r>
      <w:proofErr w:type="spellEnd"/>
      <w:r w:rsidR="00B07570" w:rsidRPr="00F4106D">
        <w:rPr>
          <w:rFonts w:cs="Arial"/>
          <w:sz w:val="18"/>
          <w:szCs w:val="18"/>
        </w:rPr>
        <w:t xml:space="preserve"> </w:t>
      </w:r>
      <w:proofErr w:type="spellStart"/>
      <w:r w:rsidR="00B07570" w:rsidRPr="00F4106D">
        <w:rPr>
          <w:rFonts w:cs="Arial"/>
          <w:sz w:val="18"/>
          <w:szCs w:val="18"/>
        </w:rPr>
        <w:t>Fibre</w:t>
      </w:r>
      <w:proofErr w:type="spellEnd"/>
      <w:r w:rsidRPr="00F4106D">
        <w:rPr>
          <w:rFonts w:cs="Arial"/>
          <w:sz w:val="18"/>
          <w:szCs w:val="18"/>
        </w:rPr>
        <w:t xml:space="preserve"> rund 850 </w:t>
      </w:r>
      <w:r w:rsidR="00B07570" w:rsidRPr="00F4106D">
        <w:rPr>
          <w:rFonts w:cs="Arial"/>
          <w:sz w:val="18"/>
          <w:szCs w:val="18"/>
        </w:rPr>
        <w:t>Mitarbeiter</w:t>
      </w:r>
      <w:r w:rsidRPr="00F4106D">
        <w:rPr>
          <w:rFonts w:cs="Arial"/>
          <w:sz w:val="18"/>
          <w:szCs w:val="18"/>
        </w:rPr>
        <w:t xml:space="preserve">. 2014 betrug der Umsatz ca. 1,3 Milliarden Euro. </w:t>
      </w:r>
      <w:proofErr w:type="spellStart"/>
      <w:r w:rsidRPr="00F4106D">
        <w:rPr>
          <w:rFonts w:cs="Arial"/>
          <w:sz w:val="18"/>
          <w:szCs w:val="18"/>
        </w:rPr>
        <w:t>Metsä</w:t>
      </w:r>
      <w:proofErr w:type="spellEnd"/>
      <w:r w:rsidRPr="00F4106D">
        <w:rPr>
          <w:rFonts w:cs="Arial"/>
          <w:sz w:val="18"/>
          <w:szCs w:val="18"/>
        </w:rPr>
        <w:t xml:space="preserve"> </w:t>
      </w:r>
      <w:proofErr w:type="spellStart"/>
      <w:r w:rsidRPr="00F4106D">
        <w:rPr>
          <w:rFonts w:cs="Arial"/>
          <w:sz w:val="18"/>
          <w:szCs w:val="18"/>
        </w:rPr>
        <w:t>Fibre</w:t>
      </w:r>
      <w:proofErr w:type="spellEnd"/>
      <w:r w:rsidRPr="00F4106D">
        <w:rPr>
          <w:rFonts w:cs="Arial"/>
          <w:sz w:val="18"/>
          <w:szCs w:val="18"/>
        </w:rPr>
        <w:t xml:space="preserve"> ist</w:t>
      </w:r>
      <w:r w:rsidR="00B07570" w:rsidRPr="00F4106D">
        <w:rPr>
          <w:rFonts w:cs="Arial"/>
          <w:sz w:val="18"/>
          <w:szCs w:val="18"/>
        </w:rPr>
        <w:t xml:space="preserve"> Teil</w:t>
      </w:r>
      <w:r w:rsidRPr="00F4106D">
        <w:rPr>
          <w:rFonts w:cs="Arial"/>
          <w:sz w:val="18"/>
          <w:szCs w:val="18"/>
        </w:rPr>
        <w:t xml:space="preserve"> der </w:t>
      </w:r>
      <w:proofErr w:type="spellStart"/>
      <w:r w:rsidRPr="00F4106D">
        <w:rPr>
          <w:rFonts w:cs="Arial"/>
          <w:sz w:val="18"/>
          <w:szCs w:val="18"/>
        </w:rPr>
        <w:t>Metsä</w:t>
      </w:r>
      <w:proofErr w:type="spellEnd"/>
      <w:r w:rsidRPr="00F4106D">
        <w:rPr>
          <w:rFonts w:cs="Arial"/>
          <w:sz w:val="18"/>
          <w:szCs w:val="18"/>
        </w:rPr>
        <w:t>-Gruppe.</w:t>
      </w:r>
    </w:p>
    <w:p w:rsidR="008C16E9" w:rsidRPr="008C16E9" w:rsidRDefault="008C16E9" w:rsidP="008C16E9">
      <w:pPr>
        <w:spacing w:line="240" w:lineRule="auto"/>
        <w:rPr>
          <w:sz w:val="18"/>
        </w:rPr>
      </w:pPr>
    </w:p>
    <w:p w:rsidR="008C16E9" w:rsidRPr="008C16E9" w:rsidRDefault="008C16E9" w:rsidP="008C16E9">
      <w:pPr>
        <w:spacing w:line="240" w:lineRule="auto"/>
        <w:rPr>
          <w:sz w:val="18"/>
        </w:rPr>
      </w:pPr>
    </w:p>
    <w:p w:rsidR="008C16E9" w:rsidRPr="008C16E9" w:rsidRDefault="008C16E9" w:rsidP="00845BBB">
      <w:pPr>
        <w:spacing w:line="240" w:lineRule="exact"/>
        <w:outlineLvl w:val="0"/>
        <w:rPr>
          <w:sz w:val="18"/>
        </w:rPr>
      </w:pPr>
    </w:p>
    <w:sectPr w:rsidR="008C16E9" w:rsidRPr="008C16E9" w:rsidSect="001F14EF">
      <w:headerReference w:type="default" r:id="rId11"/>
      <w:headerReference w:type="first" r:id="rId12"/>
      <w:pgSz w:w="11906" w:h="16838" w:code="9"/>
      <w:pgMar w:top="1987" w:right="850" w:bottom="1152" w:left="1411" w:header="850" w:footer="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38B6" w:rsidRDefault="001938B6">
      <w:r>
        <w:separator/>
      </w:r>
    </w:p>
  </w:endnote>
  <w:endnote w:type="continuationSeparator" w:id="0">
    <w:p w:rsidR="001938B6" w:rsidRDefault="001938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38B6" w:rsidRDefault="001938B6">
      <w:r>
        <w:separator/>
      </w:r>
    </w:p>
  </w:footnote>
  <w:footnote w:type="continuationSeparator" w:id="0">
    <w:p w:rsidR="001938B6" w:rsidRDefault="001938B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28F8" w:rsidRDefault="000028F8" w:rsidP="00A16754">
    <w:pPr>
      <w:pStyle w:val="Kopfzeile"/>
      <w:jc w:val="right"/>
    </w:pPr>
    <w:r>
      <w:rPr>
        <w:noProof/>
        <w:lang w:bidi="ar-SA"/>
      </w:rPr>
      <w:drawing>
        <wp:anchor distT="0" distB="0" distL="114300" distR="114300" simplePos="0" relativeHeight="251656704" behindDoc="0" locked="1" layoutInCell="1" allowOverlap="1" wp14:anchorId="334B5337" wp14:editId="6BC42976">
          <wp:simplePos x="0" y="0"/>
          <wp:positionH relativeFrom="column">
            <wp:posOffset>4608830</wp:posOffset>
          </wp:positionH>
          <wp:positionV relativeFrom="paragraph">
            <wp:posOffset>22860</wp:posOffset>
          </wp:positionV>
          <wp:extent cx="1528445" cy="506095"/>
          <wp:effectExtent l="0" t="0" r="0" b="8255"/>
          <wp:wrapNone/>
          <wp:docPr id="5" name="Picture 5" descr="ANDRITZ-PP-color-office-36m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ANDRITZ-PP-color-office-36m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8445" cy="5060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0028F8" w:rsidRDefault="000028F8" w:rsidP="00A16754">
    <w:pPr>
      <w:pStyle w:val="Kopfzeile"/>
      <w:jc w:val="right"/>
    </w:pPr>
  </w:p>
  <w:p w:rsidR="000028F8" w:rsidRDefault="000028F8" w:rsidP="00A16754">
    <w:pPr>
      <w:pStyle w:val="Kopfzeile"/>
      <w:jc w:val="right"/>
    </w:pPr>
  </w:p>
  <w:p w:rsidR="000028F8" w:rsidRPr="008A6F0F" w:rsidRDefault="000028F8" w:rsidP="00E517A8">
    <w:pPr>
      <w:framePr w:w="3402" w:h="567" w:hRule="exact" w:hSpace="181" w:wrap="around" w:vAnchor="page" w:hAnchor="page" w:x="7656" w:y="2382"/>
      <w:shd w:val="solid" w:color="FFFFFF" w:fill="FFFFFF"/>
      <w:spacing w:line="400" w:lineRule="exact"/>
      <w:jc w:val="right"/>
      <w:rPr>
        <w:color w:val="000000"/>
        <w:szCs w:val="20"/>
      </w:rPr>
    </w:pPr>
    <w:r>
      <w:rPr>
        <w:color w:val="000000"/>
        <w:sz w:val="14"/>
      </w:rPr>
      <w:t xml:space="preserve">Seite: </w:t>
    </w:r>
    <w:r w:rsidRPr="008A6F0F">
      <w:rPr>
        <w:color w:val="000000"/>
        <w:szCs w:val="20"/>
      </w:rPr>
      <w:fldChar w:fldCharType="begin"/>
    </w:r>
    <w:r w:rsidRPr="008A6F0F">
      <w:rPr>
        <w:color w:val="000000"/>
        <w:szCs w:val="20"/>
      </w:rPr>
      <w:instrText xml:space="preserve"> PAGE </w:instrText>
    </w:r>
    <w:r w:rsidRPr="008A6F0F">
      <w:rPr>
        <w:color w:val="000000"/>
        <w:szCs w:val="20"/>
      </w:rPr>
      <w:fldChar w:fldCharType="separate"/>
    </w:r>
    <w:r w:rsidR="00DC05ED">
      <w:rPr>
        <w:noProof/>
        <w:color w:val="000000"/>
        <w:szCs w:val="20"/>
      </w:rPr>
      <w:t>2</w:t>
    </w:r>
    <w:r w:rsidRPr="008A6F0F">
      <w:rPr>
        <w:color w:val="000000"/>
        <w:szCs w:val="20"/>
      </w:rPr>
      <w:fldChar w:fldCharType="end"/>
    </w:r>
    <w:r>
      <w:rPr>
        <w:color w:val="000000"/>
      </w:rPr>
      <w:t xml:space="preserve"> (total </w:t>
    </w:r>
    <w:r w:rsidRPr="008A6F0F">
      <w:rPr>
        <w:color w:val="000000"/>
        <w:szCs w:val="20"/>
      </w:rPr>
      <w:fldChar w:fldCharType="begin"/>
    </w:r>
    <w:r w:rsidRPr="008A6F0F">
      <w:rPr>
        <w:color w:val="000000"/>
        <w:szCs w:val="20"/>
      </w:rPr>
      <w:instrText xml:space="preserve"> NUMPAGES </w:instrText>
    </w:r>
    <w:r w:rsidRPr="008A6F0F">
      <w:rPr>
        <w:color w:val="000000"/>
        <w:szCs w:val="20"/>
      </w:rPr>
      <w:fldChar w:fldCharType="separate"/>
    </w:r>
    <w:r w:rsidR="00DC05ED">
      <w:rPr>
        <w:noProof/>
        <w:color w:val="000000"/>
        <w:szCs w:val="20"/>
      </w:rPr>
      <w:t>3</w:t>
    </w:r>
    <w:r w:rsidRPr="008A6F0F">
      <w:rPr>
        <w:color w:val="000000"/>
        <w:szCs w:val="20"/>
      </w:rPr>
      <w:fldChar w:fldCharType="end"/>
    </w:r>
    <w:r>
      <w:rPr>
        <w:color w:val="000000"/>
      </w:rPr>
      <w:t>)</w:t>
    </w:r>
  </w:p>
  <w:p w:rsidR="000028F8" w:rsidRDefault="000028F8" w:rsidP="00A16754">
    <w:pPr>
      <w:pStyle w:val="Kopfzeile"/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28F8" w:rsidRDefault="000028F8" w:rsidP="00B17E06">
    <w:pPr>
      <w:pStyle w:val="Kopfzeile"/>
      <w:jc w:val="right"/>
    </w:pPr>
    <w:r>
      <w:rPr>
        <w:noProof/>
        <w:lang w:bidi="ar-SA"/>
      </w:rPr>
      <w:drawing>
        <wp:anchor distT="0" distB="0" distL="114300" distR="114300" simplePos="0" relativeHeight="251657728" behindDoc="0" locked="1" layoutInCell="1" allowOverlap="1" wp14:anchorId="5F7794D1" wp14:editId="099506FF">
          <wp:simplePos x="0" y="0"/>
          <wp:positionH relativeFrom="column">
            <wp:posOffset>4608830</wp:posOffset>
          </wp:positionH>
          <wp:positionV relativeFrom="paragraph">
            <wp:posOffset>35560</wp:posOffset>
          </wp:positionV>
          <wp:extent cx="1528445" cy="506095"/>
          <wp:effectExtent l="0" t="0" r="0" b="8255"/>
          <wp:wrapNone/>
          <wp:docPr id="4" name="Picture 4" descr="ANDRITZ-PP-color-office-36m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ANDRITZ-PP-color-office-36m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8445" cy="5060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0028F8" w:rsidRDefault="000028F8" w:rsidP="00B17E06">
    <w:pPr>
      <w:pStyle w:val="Kopfzeile"/>
      <w:jc w:val="right"/>
    </w:pPr>
    <w:r>
      <w:rPr>
        <w:noProof/>
        <w:lang w:bidi="ar-SA"/>
      </w:rPr>
      <mc:AlternateContent>
        <mc:Choice Requires="wps">
          <w:drawing>
            <wp:anchor distT="0" distB="215900" distL="114300" distR="215900" simplePos="0" relativeHeight="251658752" behindDoc="0" locked="1" layoutInCell="1" allowOverlap="1" wp14:anchorId="353A1BC9" wp14:editId="1148BBE0">
              <wp:simplePos x="0" y="0"/>
              <wp:positionH relativeFrom="page">
                <wp:posOffset>575945</wp:posOffset>
              </wp:positionH>
              <wp:positionV relativeFrom="page">
                <wp:posOffset>2157095</wp:posOffset>
              </wp:positionV>
              <wp:extent cx="215900" cy="1259840"/>
              <wp:effectExtent l="4445" t="4445" r="0" b="2540"/>
              <wp:wrapNone/>
              <wp:docPr id="1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15900" cy="1259840"/>
                      </a:xfrm>
                      <a:prstGeom prst="rect">
                        <a:avLst/>
                      </a:prstGeom>
                      <a:solidFill>
                        <a:srgbClr val="006EB4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45.35pt;margin-top:169.85pt;width:17pt;height:99.2pt;z-index:251658752;visibility:visible;mso-wrap-style:square;mso-width-percent:0;mso-height-percent:0;mso-wrap-distance-left:9pt;mso-wrap-distance-top:0;mso-wrap-distance-right:17pt;mso-wrap-distance-bottom:17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" fillcolor="#006eb4" stroked="f">
              <w10:wrap anchorx="page" anchory="page"/>
              <w10:anchorlock/>
            </v:rect>
          </w:pict>
        </mc:Fallback>
      </mc:AlternateContent>
    </w:r>
  </w:p>
  <w:p w:rsidR="000028F8" w:rsidRDefault="000028F8" w:rsidP="00174EF9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60995"/>
    <w:multiLevelType w:val="hybridMultilevel"/>
    <w:tmpl w:val="806E756E"/>
    <w:lvl w:ilvl="0" w:tplc="1D4653CC">
      <w:start w:val="1"/>
      <w:numFmt w:val="bullet"/>
      <w:lvlText w:val=""/>
      <w:lvlJc w:val="left"/>
      <w:pPr>
        <w:tabs>
          <w:tab w:val="num" w:pos="5144"/>
        </w:tabs>
        <w:ind w:left="284" w:hanging="284"/>
      </w:pPr>
      <w:rPr>
        <w:rFonts w:ascii="Wingdings" w:hAnsi="Wingdings" w:hint="default"/>
        <w:sz w:val="1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2C324AF"/>
    <w:multiLevelType w:val="hybridMultilevel"/>
    <w:tmpl w:val="9C4487EC"/>
    <w:lvl w:ilvl="0" w:tplc="71AC2F2C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5955EA5"/>
    <w:multiLevelType w:val="hybridMultilevel"/>
    <w:tmpl w:val="62362276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A144131"/>
    <w:multiLevelType w:val="hybridMultilevel"/>
    <w:tmpl w:val="918ADEB4"/>
    <w:lvl w:ilvl="0" w:tplc="F6FCA3CA">
      <w:start w:val="1"/>
      <w:numFmt w:val="bullet"/>
      <w:lvlText w:val=""/>
      <w:lvlJc w:val="left"/>
      <w:pPr>
        <w:tabs>
          <w:tab w:val="num" w:pos="568"/>
        </w:tabs>
        <w:ind w:left="568" w:hanging="284"/>
      </w:pPr>
      <w:rPr>
        <w:rFonts w:ascii="Wingdings" w:hAnsi="Wingdings" w:hint="default"/>
        <w:color w:val="000000"/>
        <w:sz w:val="16"/>
        <w:szCs w:val="16"/>
      </w:rPr>
    </w:lvl>
    <w:lvl w:ilvl="1" w:tplc="A0EC14EE">
      <w:start w:val="1"/>
      <w:numFmt w:val="bullet"/>
      <w:lvlText w:val="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  <w:color w:val="000000"/>
        <w:sz w:val="12"/>
        <w:szCs w:val="16"/>
      </w:rPr>
    </w:lvl>
    <w:lvl w:ilvl="2" w:tplc="0407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4">
    <w:nsid w:val="0B44610B"/>
    <w:multiLevelType w:val="multilevel"/>
    <w:tmpl w:val="918ADEB4"/>
    <w:lvl w:ilvl="0">
      <w:start w:val="1"/>
      <w:numFmt w:val="bullet"/>
      <w:lvlText w:val=""/>
      <w:lvlJc w:val="left"/>
      <w:pPr>
        <w:tabs>
          <w:tab w:val="num" w:pos="568"/>
        </w:tabs>
        <w:ind w:left="568" w:hanging="284"/>
      </w:pPr>
      <w:rPr>
        <w:rFonts w:ascii="Wingdings" w:hAnsi="Wingdings" w:hint="default"/>
        <w:color w:val="000000"/>
        <w:sz w:val="12"/>
        <w:szCs w:val="16"/>
      </w:rPr>
    </w:lvl>
    <w:lvl w:ilvl="1">
      <w:start w:val="1"/>
      <w:numFmt w:val="bullet"/>
      <w:lvlText w:val=""/>
      <w:lvlJc w:val="left"/>
      <w:pPr>
        <w:tabs>
          <w:tab w:val="num" w:pos="851"/>
        </w:tabs>
        <w:ind w:left="851" w:hanging="284"/>
      </w:pPr>
      <w:rPr>
        <w:rFonts w:ascii="Wingdings" w:hAnsi="Wingdings"/>
        <w:color w:val="000000"/>
        <w:sz w:val="12"/>
      </w:rPr>
    </w:lvl>
    <w:lvl w:ilvl="2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  <w:sz w:val="12"/>
      </w:rPr>
    </w:lvl>
    <w:lvl w:ilvl="3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5">
    <w:nsid w:val="10D9170B"/>
    <w:multiLevelType w:val="hybridMultilevel"/>
    <w:tmpl w:val="67A22680"/>
    <w:lvl w:ilvl="0" w:tplc="71AC2F2C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7361FE1"/>
    <w:multiLevelType w:val="multilevel"/>
    <w:tmpl w:val="C1626BE8"/>
    <w:numStyleLink w:val="List1"/>
  </w:abstractNum>
  <w:abstractNum w:abstractNumId="7">
    <w:nsid w:val="19411A40"/>
    <w:multiLevelType w:val="multilevel"/>
    <w:tmpl w:val="9C4487EC"/>
    <w:lvl w:ilvl="0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EAD19F9"/>
    <w:multiLevelType w:val="multilevel"/>
    <w:tmpl w:val="C1626BE8"/>
    <w:numStyleLink w:val="List1"/>
  </w:abstractNum>
  <w:abstractNum w:abstractNumId="9">
    <w:nsid w:val="23192848"/>
    <w:multiLevelType w:val="multilevel"/>
    <w:tmpl w:val="C1626BE8"/>
    <w:numStyleLink w:val="List1"/>
  </w:abstractNum>
  <w:abstractNum w:abstractNumId="10">
    <w:nsid w:val="2496455D"/>
    <w:multiLevelType w:val="hybridMultilevel"/>
    <w:tmpl w:val="6F00BF26"/>
    <w:lvl w:ilvl="0" w:tplc="46409AFC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color w:val="000000"/>
        <w:sz w:val="12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9F3087C"/>
    <w:multiLevelType w:val="multilevel"/>
    <w:tmpl w:val="D3842A24"/>
    <w:styleLink w:val="NumberedList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12">
    <w:nsid w:val="2AE377FD"/>
    <w:multiLevelType w:val="multilevel"/>
    <w:tmpl w:val="33165B7C"/>
    <w:lvl w:ilvl="0">
      <w:start w:val="1"/>
      <w:numFmt w:val="bullet"/>
      <w:lvlText w:val=""/>
      <w:lvlJc w:val="left"/>
      <w:pPr>
        <w:tabs>
          <w:tab w:val="num" w:pos="568"/>
        </w:tabs>
        <w:ind w:left="568" w:hanging="284"/>
      </w:pPr>
      <w:rPr>
        <w:rFonts w:ascii="Wingdings" w:hAnsi="Wingdings" w:hint="default"/>
        <w:color w:val="000000"/>
        <w:sz w:val="16"/>
        <w:szCs w:val="16"/>
      </w:rPr>
    </w:lvl>
    <w:lvl w:ilvl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3">
    <w:nsid w:val="2B7F6B59"/>
    <w:multiLevelType w:val="multilevel"/>
    <w:tmpl w:val="33165B7C"/>
    <w:lvl w:ilvl="0">
      <w:start w:val="1"/>
      <w:numFmt w:val="bullet"/>
      <w:lvlText w:val=""/>
      <w:lvlJc w:val="left"/>
      <w:pPr>
        <w:tabs>
          <w:tab w:val="num" w:pos="568"/>
        </w:tabs>
        <w:ind w:left="568" w:hanging="284"/>
      </w:pPr>
      <w:rPr>
        <w:rFonts w:ascii="Wingdings" w:hAnsi="Wingdings" w:hint="default"/>
        <w:color w:val="000000"/>
        <w:sz w:val="12"/>
        <w:szCs w:val="16"/>
      </w:rPr>
    </w:lvl>
    <w:lvl w:ilvl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4">
    <w:nsid w:val="34205A51"/>
    <w:multiLevelType w:val="multilevel"/>
    <w:tmpl w:val="C1626BE8"/>
    <w:numStyleLink w:val="List1"/>
  </w:abstractNum>
  <w:abstractNum w:abstractNumId="15">
    <w:nsid w:val="37382F2E"/>
    <w:multiLevelType w:val="hybridMultilevel"/>
    <w:tmpl w:val="33165B7C"/>
    <w:lvl w:ilvl="0" w:tplc="F6FCA3CA">
      <w:start w:val="1"/>
      <w:numFmt w:val="bullet"/>
      <w:lvlText w:val=""/>
      <w:lvlJc w:val="left"/>
      <w:pPr>
        <w:tabs>
          <w:tab w:val="num" w:pos="568"/>
        </w:tabs>
        <w:ind w:left="568" w:hanging="284"/>
      </w:pPr>
      <w:rPr>
        <w:rFonts w:ascii="Wingdings" w:hAnsi="Wingdings" w:hint="default"/>
        <w:color w:val="000000"/>
        <w:sz w:val="16"/>
        <w:szCs w:val="16"/>
      </w:rPr>
    </w:lvl>
    <w:lvl w:ilvl="1" w:tplc="0407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39FE0BEB"/>
    <w:multiLevelType w:val="multilevel"/>
    <w:tmpl w:val="918ADEB4"/>
    <w:lvl w:ilvl="0">
      <w:start w:val="1"/>
      <w:numFmt w:val="bullet"/>
      <w:lvlText w:val=""/>
      <w:lvlJc w:val="left"/>
      <w:pPr>
        <w:tabs>
          <w:tab w:val="num" w:pos="568"/>
        </w:tabs>
        <w:ind w:left="568" w:hanging="284"/>
      </w:pPr>
      <w:rPr>
        <w:rFonts w:ascii="Wingdings" w:hAnsi="Wingdings" w:hint="default"/>
        <w:color w:val="000000"/>
        <w:sz w:val="12"/>
        <w:szCs w:val="16"/>
      </w:rPr>
    </w:lvl>
    <w:lvl w:ilvl="1">
      <w:start w:val="1"/>
      <w:numFmt w:val="bullet"/>
      <w:lvlText w:val=""/>
      <w:lvlJc w:val="left"/>
      <w:pPr>
        <w:tabs>
          <w:tab w:val="num" w:pos="851"/>
        </w:tabs>
        <w:ind w:left="851" w:hanging="284"/>
      </w:pPr>
      <w:rPr>
        <w:rFonts w:ascii="Wingdings" w:hAnsi="Wingdings"/>
        <w:color w:val="000000"/>
        <w:sz w:val="12"/>
      </w:rPr>
    </w:lvl>
    <w:lvl w:ilvl="2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  <w:sz w:val="12"/>
      </w:rPr>
    </w:lvl>
    <w:lvl w:ilvl="3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7">
    <w:nsid w:val="3DCD156D"/>
    <w:multiLevelType w:val="multilevel"/>
    <w:tmpl w:val="C1626BE8"/>
    <w:numStyleLink w:val="List1"/>
  </w:abstractNum>
  <w:abstractNum w:abstractNumId="18">
    <w:nsid w:val="3E4E0363"/>
    <w:multiLevelType w:val="multilevel"/>
    <w:tmpl w:val="C1626BE8"/>
    <w:numStyleLink w:val="List1"/>
  </w:abstractNum>
  <w:abstractNum w:abstractNumId="19">
    <w:nsid w:val="402A39FA"/>
    <w:multiLevelType w:val="hybridMultilevel"/>
    <w:tmpl w:val="B0E01C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1A21B4D"/>
    <w:multiLevelType w:val="multilevel"/>
    <w:tmpl w:val="33165B7C"/>
    <w:lvl w:ilvl="0">
      <w:start w:val="1"/>
      <w:numFmt w:val="bullet"/>
      <w:lvlText w:val=""/>
      <w:lvlJc w:val="left"/>
      <w:pPr>
        <w:tabs>
          <w:tab w:val="num" w:pos="568"/>
        </w:tabs>
        <w:ind w:left="568" w:hanging="284"/>
      </w:pPr>
      <w:rPr>
        <w:rFonts w:ascii="Wingdings" w:hAnsi="Wingdings"/>
        <w:color w:val="000000"/>
        <w:sz w:val="16"/>
      </w:rPr>
    </w:lvl>
    <w:lvl w:ilvl="1">
      <w:start w:val="1"/>
      <w:numFmt w:val="bullet"/>
      <w:lvlText w:val=""/>
      <w:lvlJc w:val="left"/>
      <w:pPr>
        <w:tabs>
          <w:tab w:val="num" w:pos="1724"/>
        </w:tabs>
        <w:ind w:left="1724" w:hanging="360"/>
      </w:pPr>
      <w:rPr>
        <w:rFonts w:ascii="Wingdings" w:hAnsi="Wingdings" w:cs="Courier New" w:hint="default"/>
        <w:sz w:val="16"/>
      </w:rPr>
    </w:lvl>
    <w:lvl w:ilvl="2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1">
    <w:nsid w:val="42405A5B"/>
    <w:multiLevelType w:val="hybridMultilevel"/>
    <w:tmpl w:val="511E58B8"/>
    <w:lvl w:ilvl="0" w:tplc="2362A984">
      <w:start w:val="1"/>
      <w:numFmt w:val="bullet"/>
      <w:lvlText w:val="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  <w:sz w:val="1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8A2218A"/>
    <w:multiLevelType w:val="multilevel"/>
    <w:tmpl w:val="EC16BF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ECD65E1"/>
    <w:multiLevelType w:val="multilevel"/>
    <w:tmpl w:val="C1626BE8"/>
    <w:numStyleLink w:val="List1"/>
  </w:abstractNum>
  <w:abstractNum w:abstractNumId="24">
    <w:nsid w:val="51086ADD"/>
    <w:multiLevelType w:val="hybridMultilevel"/>
    <w:tmpl w:val="C1F68B92"/>
    <w:lvl w:ilvl="0" w:tplc="2362A984">
      <w:start w:val="1"/>
      <w:numFmt w:val="bullet"/>
      <w:lvlText w:val="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  <w:sz w:val="1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2FF3592"/>
    <w:multiLevelType w:val="multilevel"/>
    <w:tmpl w:val="C1F68B92"/>
    <w:lvl w:ilvl="0">
      <w:start w:val="1"/>
      <w:numFmt w:val="bullet"/>
      <w:lvlText w:val="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  <w:sz w:val="16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6901568"/>
    <w:multiLevelType w:val="multilevel"/>
    <w:tmpl w:val="D3842A24"/>
    <w:numStyleLink w:val="NumberedList"/>
  </w:abstractNum>
  <w:abstractNum w:abstractNumId="27">
    <w:nsid w:val="57837733"/>
    <w:multiLevelType w:val="multilevel"/>
    <w:tmpl w:val="33165B7C"/>
    <w:lvl w:ilvl="0">
      <w:start w:val="1"/>
      <w:numFmt w:val="bullet"/>
      <w:lvlText w:val=""/>
      <w:lvlJc w:val="left"/>
      <w:pPr>
        <w:tabs>
          <w:tab w:val="num" w:pos="568"/>
        </w:tabs>
        <w:ind w:left="568" w:hanging="284"/>
      </w:pPr>
      <w:rPr>
        <w:rFonts w:ascii="Wingdings" w:hAnsi="Wingdings"/>
        <w:color w:val="000000"/>
        <w:sz w:val="16"/>
      </w:rPr>
    </w:lvl>
    <w:lvl w:ilvl="1">
      <w:start w:val="1"/>
      <w:numFmt w:val="bullet"/>
      <w:lvlText w:val=""/>
      <w:lvlJc w:val="left"/>
      <w:pPr>
        <w:tabs>
          <w:tab w:val="num" w:pos="1724"/>
        </w:tabs>
        <w:ind w:left="1724" w:hanging="360"/>
      </w:pPr>
      <w:rPr>
        <w:rFonts w:ascii="Wingdings" w:hAnsi="Wingdings" w:cs="Courier New" w:hint="default"/>
        <w:sz w:val="16"/>
      </w:rPr>
    </w:lvl>
    <w:lvl w:ilvl="2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8">
    <w:nsid w:val="589E61DE"/>
    <w:multiLevelType w:val="multilevel"/>
    <w:tmpl w:val="C1626BE8"/>
    <w:numStyleLink w:val="List1"/>
  </w:abstractNum>
  <w:abstractNum w:abstractNumId="29">
    <w:nsid w:val="5C5C7365"/>
    <w:multiLevelType w:val="hybridMultilevel"/>
    <w:tmpl w:val="4FF60056"/>
    <w:lvl w:ilvl="0" w:tplc="0C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D4B6212"/>
    <w:multiLevelType w:val="hybridMultilevel"/>
    <w:tmpl w:val="2D3EF9A6"/>
    <w:lvl w:ilvl="0" w:tplc="0C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7F32A7E"/>
    <w:multiLevelType w:val="multilevel"/>
    <w:tmpl w:val="C1626BE8"/>
    <w:styleLink w:val="List1"/>
    <w:lvl w:ilvl="0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567"/>
        </w:tabs>
        <w:ind w:left="567" w:hanging="283"/>
      </w:pPr>
      <w:rPr>
        <w:rFonts w:ascii="Wingdings" w:hAnsi="Wingdings" w:hint="default"/>
        <w:sz w:val="16"/>
      </w:rPr>
    </w:lvl>
    <w:lvl w:ilvl="2">
      <w:start w:val="1"/>
      <w:numFmt w:val="bullet"/>
      <w:lvlText w:val="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  <w:sz w:val="12"/>
      </w:rPr>
    </w:lvl>
    <w:lvl w:ilvl="3">
      <w:start w:val="1"/>
      <w:numFmt w:val="bullet"/>
      <w:lvlText w:val=""/>
      <w:lvlJc w:val="left"/>
      <w:pPr>
        <w:tabs>
          <w:tab w:val="num" w:pos="1134"/>
        </w:tabs>
        <w:ind w:left="1134" w:hanging="283"/>
      </w:pPr>
      <w:rPr>
        <w:rFonts w:ascii="Wingdings" w:hAnsi="Wingdings" w:hint="default"/>
        <w:sz w:val="8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7408297F"/>
    <w:multiLevelType w:val="multilevel"/>
    <w:tmpl w:val="918ADEB4"/>
    <w:lvl w:ilvl="0">
      <w:start w:val="1"/>
      <w:numFmt w:val="bullet"/>
      <w:lvlText w:val=""/>
      <w:lvlJc w:val="left"/>
      <w:pPr>
        <w:tabs>
          <w:tab w:val="num" w:pos="568"/>
        </w:tabs>
        <w:ind w:left="568" w:hanging="284"/>
      </w:pPr>
      <w:rPr>
        <w:rFonts w:ascii="Wingdings" w:hAnsi="Wingdings" w:hint="default"/>
        <w:color w:val="000000"/>
        <w:sz w:val="12"/>
        <w:szCs w:val="16"/>
      </w:rPr>
    </w:lvl>
    <w:lvl w:ilvl="1">
      <w:start w:val="1"/>
      <w:numFmt w:val="bullet"/>
      <w:lvlText w:val=""/>
      <w:lvlJc w:val="left"/>
      <w:pPr>
        <w:tabs>
          <w:tab w:val="num" w:pos="851"/>
        </w:tabs>
        <w:ind w:left="851" w:hanging="284"/>
      </w:pPr>
      <w:rPr>
        <w:rFonts w:ascii="Wingdings" w:hAnsi="Wingdings"/>
        <w:color w:val="000000"/>
        <w:sz w:val="12"/>
      </w:rPr>
    </w:lvl>
    <w:lvl w:ilvl="2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  <w:sz w:val="12"/>
      </w:rPr>
    </w:lvl>
    <w:lvl w:ilvl="3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33">
    <w:nsid w:val="7FEB1D2E"/>
    <w:multiLevelType w:val="multilevel"/>
    <w:tmpl w:val="33165B7C"/>
    <w:lvl w:ilvl="0">
      <w:start w:val="1"/>
      <w:numFmt w:val="bullet"/>
      <w:lvlText w:val=""/>
      <w:lvlJc w:val="left"/>
      <w:pPr>
        <w:tabs>
          <w:tab w:val="num" w:pos="568"/>
        </w:tabs>
        <w:ind w:left="568" w:hanging="284"/>
      </w:pPr>
      <w:rPr>
        <w:rFonts w:ascii="Wingdings" w:hAnsi="Wingdings" w:hint="default"/>
        <w:color w:val="000000"/>
        <w:sz w:val="12"/>
        <w:szCs w:val="16"/>
      </w:rPr>
    </w:lvl>
    <w:lvl w:ilvl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7"/>
  </w:num>
  <w:num w:numId="4">
    <w:abstractNumId w:val="15"/>
  </w:num>
  <w:num w:numId="5">
    <w:abstractNumId w:val="33"/>
  </w:num>
  <w:num w:numId="6">
    <w:abstractNumId w:val="13"/>
  </w:num>
  <w:num w:numId="7">
    <w:abstractNumId w:val="31"/>
  </w:num>
  <w:num w:numId="8">
    <w:abstractNumId w:val="23"/>
  </w:num>
  <w:num w:numId="9">
    <w:abstractNumId w:val="17"/>
  </w:num>
  <w:num w:numId="10">
    <w:abstractNumId w:val="27"/>
  </w:num>
  <w:num w:numId="11">
    <w:abstractNumId w:val="9"/>
  </w:num>
  <w:num w:numId="12">
    <w:abstractNumId w:val="6"/>
  </w:num>
  <w:num w:numId="13">
    <w:abstractNumId w:val="14"/>
  </w:num>
  <w:num w:numId="14">
    <w:abstractNumId w:val="8"/>
  </w:num>
  <w:num w:numId="15">
    <w:abstractNumId w:val="20"/>
  </w:num>
  <w:num w:numId="16">
    <w:abstractNumId w:val="16"/>
  </w:num>
  <w:num w:numId="17">
    <w:abstractNumId w:val="12"/>
  </w:num>
  <w:num w:numId="18">
    <w:abstractNumId w:val="3"/>
  </w:num>
  <w:num w:numId="19">
    <w:abstractNumId w:val="32"/>
  </w:num>
  <w:num w:numId="20">
    <w:abstractNumId w:val="4"/>
  </w:num>
  <w:num w:numId="21">
    <w:abstractNumId w:val="28"/>
  </w:num>
  <w:num w:numId="22">
    <w:abstractNumId w:val="10"/>
  </w:num>
  <w:num w:numId="23">
    <w:abstractNumId w:val="18"/>
  </w:num>
  <w:num w:numId="24">
    <w:abstractNumId w:val="26"/>
  </w:num>
  <w:num w:numId="25">
    <w:abstractNumId w:val="22"/>
  </w:num>
  <w:num w:numId="26">
    <w:abstractNumId w:val="11"/>
  </w:num>
  <w:num w:numId="27">
    <w:abstractNumId w:val="24"/>
  </w:num>
  <w:num w:numId="28">
    <w:abstractNumId w:val="25"/>
  </w:num>
  <w:num w:numId="29">
    <w:abstractNumId w:val="21"/>
  </w:num>
  <w:num w:numId="30">
    <w:abstractNumId w:val="2"/>
  </w:num>
  <w:num w:numId="31">
    <w:abstractNumId w:val="0"/>
  </w:num>
  <w:num w:numId="32">
    <w:abstractNumId w:val="29"/>
  </w:num>
  <w:num w:numId="33">
    <w:abstractNumId w:val="19"/>
  </w:num>
  <w:num w:numId="34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4097">
      <o:colormru v:ext="edit" colors="#006eb4,black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06CC"/>
    <w:rsid w:val="000015C8"/>
    <w:rsid w:val="00001A98"/>
    <w:rsid w:val="00001FB5"/>
    <w:rsid w:val="00001FEF"/>
    <w:rsid w:val="000028F8"/>
    <w:rsid w:val="00003BFC"/>
    <w:rsid w:val="00004F6B"/>
    <w:rsid w:val="00007679"/>
    <w:rsid w:val="00012BA8"/>
    <w:rsid w:val="000148B6"/>
    <w:rsid w:val="00034F76"/>
    <w:rsid w:val="0003594A"/>
    <w:rsid w:val="00040CFE"/>
    <w:rsid w:val="000606F8"/>
    <w:rsid w:val="00063DB9"/>
    <w:rsid w:val="000653BE"/>
    <w:rsid w:val="00065E62"/>
    <w:rsid w:val="000663BA"/>
    <w:rsid w:val="0007725C"/>
    <w:rsid w:val="000824FA"/>
    <w:rsid w:val="00086E80"/>
    <w:rsid w:val="000919A4"/>
    <w:rsid w:val="0009368B"/>
    <w:rsid w:val="0009371D"/>
    <w:rsid w:val="000951BE"/>
    <w:rsid w:val="000A05B8"/>
    <w:rsid w:val="000A1949"/>
    <w:rsid w:val="000A2AB7"/>
    <w:rsid w:val="000B1682"/>
    <w:rsid w:val="000B1E13"/>
    <w:rsid w:val="000B5236"/>
    <w:rsid w:val="000B56F6"/>
    <w:rsid w:val="000B5B98"/>
    <w:rsid w:val="000C10F1"/>
    <w:rsid w:val="000C4CFA"/>
    <w:rsid w:val="000D1FDF"/>
    <w:rsid w:val="000D2601"/>
    <w:rsid w:val="000E0E20"/>
    <w:rsid w:val="000E17AD"/>
    <w:rsid w:val="000E1B1A"/>
    <w:rsid w:val="000E2771"/>
    <w:rsid w:val="000E49BA"/>
    <w:rsid w:val="000F185B"/>
    <w:rsid w:val="000F4B32"/>
    <w:rsid w:val="000F61CE"/>
    <w:rsid w:val="000F73BD"/>
    <w:rsid w:val="0010355E"/>
    <w:rsid w:val="00107A68"/>
    <w:rsid w:val="0011372A"/>
    <w:rsid w:val="00117353"/>
    <w:rsid w:val="00117D3E"/>
    <w:rsid w:val="001229C1"/>
    <w:rsid w:val="001258E7"/>
    <w:rsid w:val="00130EE4"/>
    <w:rsid w:val="00133014"/>
    <w:rsid w:val="00133C1D"/>
    <w:rsid w:val="00134EF6"/>
    <w:rsid w:val="00143EE6"/>
    <w:rsid w:val="00146FF8"/>
    <w:rsid w:val="001522FE"/>
    <w:rsid w:val="00157828"/>
    <w:rsid w:val="0016661E"/>
    <w:rsid w:val="00173FA7"/>
    <w:rsid w:val="00174EF9"/>
    <w:rsid w:val="00182CFE"/>
    <w:rsid w:val="00183939"/>
    <w:rsid w:val="00183D5B"/>
    <w:rsid w:val="00184EB2"/>
    <w:rsid w:val="00186743"/>
    <w:rsid w:val="001867BC"/>
    <w:rsid w:val="00187293"/>
    <w:rsid w:val="00191582"/>
    <w:rsid w:val="001927BE"/>
    <w:rsid w:val="001938B6"/>
    <w:rsid w:val="00194DDE"/>
    <w:rsid w:val="00195E57"/>
    <w:rsid w:val="001968B2"/>
    <w:rsid w:val="00196CF2"/>
    <w:rsid w:val="00196DF3"/>
    <w:rsid w:val="001A1B0E"/>
    <w:rsid w:val="001A3AA4"/>
    <w:rsid w:val="001A693C"/>
    <w:rsid w:val="001A7787"/>
    <w:rsid w:val="001B00B8"/>
    <w:rsid w:val="001B5F45"/>
    <w:rsid w:val="001B6117"/>
    <w:rsid w:val="001B63E4"/>
    <w:rsid w:val="001C054E"/>
    <w:rsid w:val="001C11CA"/>
    <w:rsid w:val="001C1761"/>
    <w:rsid w:val="001C28E1"/>
    <w:rsid w:val="001C6801"/>
    <w:rsid w:val="001D1247"/>
    <w:rsid w:val="001D1D1D"/>
    <w:rsid w:val="001D2073"/>
    <w:rsid w:val="001D2D37"/>
    <w:rsid w:val="001E01F7"/>
    <w:rsid w:val="001E03FD"/>
    <w:rsid w:val="001E2086"/>
    <w:rsid w:val="001E2364"/>
    <w:rsid w:val="001E6C51"/>
    <w:rsid w:val="001F14EF"/>
    <w:rsid w:val="001F46A4"/>
    <w:rsid w:val="001F4FE3"/>
    <w:rsid w:val="001F508C"/>
    <w:rsid w:val="0020014D"/>
    <w:rsid w:val="00200679"/>
    <w:rsid w:val="00201448"/>
    <w:rsid w:val="00206964"/>
    <w:rsid w:val="0021004B"/>
    <w:rsid w:val="00212132"/>
    <w:rsid w:val="00212FA8"/>
    <w:rsid w:val="00215A3A"/>
    <w:rsid w:val="00230697"/>
    <w:rsid w:val="00232F25"/>
    <w:rsid w:val="002349E9"/>
    <w:rsid w:val="0023600D"/>
    <w:rsid w:val="0023710C"/>
    <w:rsid w:val="00240E92"/>
    <w:rsid w:val="0024154E"/>
    <w:rsid w:val="00255E5E"/>
    <w:rsid w:val="00260310"/>
    <w:rsid w:val="0026545B"/>
    <w:rsid w:val="0028339E"/>
    <w:rsid w:val="00290ACF"/>
    <w:rsid w:val="00290D12"/>
    <w:rsid w:val="00292301"/>
    <w:rsid w:val="00292D5B"/>
    <w:rsid w:val="002A3826"/>
    <w:rsid w:val="002A7602"/>
    <w:rsid w:val="002B505D"/>
    <w:rsid w:val="002B63BF"/>
    <w:rsid w:val="002B6788"/>
    <w:rsid w:val="002B76CD"/>
    <w:rsid w:val="002C29FE"/>
    <w:rsid w:val="002C3FD2"/>
    <w:rsid w:val="002C54C0"/>
    <w:rsid w:val="002C58BD"/>
    <w:rsid w:val="002D035E"/>
    <w:rsid w:val="002D24C6"/>
    <w:rsid w:val="002D5966"/>
    <w:rsid w:val="002D5D33"/>
    <w:rsid w:val="002E7959"/>
    <w:rsid w:val="002F084B"/>
    <w:rsid w:val="002F5965"/>
    <w:rsid w:val="0030360C"/>
    <w:rsid w:val="003052FF"/>
    <w:rsid w:val="00310473"/>
    <w:rsid w:val="003113CC"/>
    <w:rsid w:val="00311BA5"/>
    <w:rsid w:val="003164F2"/>
    <w:rsid w:val="003164FB"/>
    <w:rsid w:val="003242CD"/>
    <w:rsid w:val="00327E00"/>
    <w:rsid w:val="00330C71"/>
    <w:rsid w:val="003331D4"/>
    <w:rsid w:val="00335D95"/>
    <w:rsid w:val="0034420E"/>
    <w:rsid w:val="0034692D"/>
    <w:rsid w:val="0035107E"/>
    <w:rsid w:val="003515CB"/>
    <w:rsid w:val="00352785"/>
    <w:rsid w:val="003565F1"/>
    <w:rsid w:val="00360F49"/>
    <w:rsid w:val="003632FB"/>
    <w:rsid w:val="00365317"/>
    <w:rsid w:val="00365463"/>
    <w:rsid w:val="00367A62"/>
    <w:rsid w:val="0037043A"/>
    <w:rsid w:val="003763EB"/>
    <w:rsid w:val="00380B6F"/>
    <w:rsid w:val="00381EE9"/>
    <w:rsid w:val="00392DAC"/>
    <w:rsid w:val="00392E4B"/>
    <w:rsid w:val="003961FF"/>
    <w:rsid w:val="00396CB6"/>
    <w:rsid w:val="00397018"/>
    <w:rsid w:val="0039758D"/>
    <w:rsid w:val="003A2977"/>
    <w:rsid w:val="003A5BEF"/>
    <w:rsid w:val="003A675B"/>
    <w:rsid w:val="003B049B"/>
    <w:rsid w:val="003B2017"/>
    <w:rsid w:val="003B26B3"/>
    <w:rsid w:val="003B2929"/>
    <w:rsid w:val="003C1790"/>
    <w:rsid w:val="003C571B"/>
    <w:rsid w:val="003C6634"/>
    <w:rsid w:val="003C679D"/>
    <w:rsid w:val="003D1561"/>
    <w:rsid w:val="003D2F10"/>
    <w:rsid w:val="003D66DA"/>
    <w:rsid w:val="003E4D6B"/>
    <w:rsid w:val="003E5D28"/>
    <w:rsid w:val="003F4759"/>
    <w:rsid w:val="0040167B"/>
    <w:rsid w:val="00402672"/>
    <w:rsid w:val="00404BC5"/>
    <w:rsid w:val="00405BD5"/>
    <w:rsid w:val="0041275F"/>
    <w:rsid w:val="00415C0D"/>
    <w:rsid w:val="004165BD"/>
    <w:rsid w:val="00416CE8"/>
    <w:rsid w:val="0041746A"/>
    <w:rsid w:val="00425B2F"/>
    <w:rsid w:val="004362F1"/>
    <w:rsid w:val="00442171"/>
    <w:rsid w:val="0044644A"/>
    <w:rsid w:val="00446474"/>
    <w:rsid w:val="00454E74"/>
    <w:rsid w:val="004634E5"/>
    <w:rsid w:val="00465B15"/>
    <w:rsid w:val="0046775D"/>
    <w:rsid w:val="0047036D"/>
    <w:rsid w:val="00470DD9"/>
    <w:rsid w:val="00471574"/>
    <w:rsid w:val="00471881"/>
    <w:rsid w:val="004753A1"/>
    <w:rsid w:val="004755DD"/>
    <w:rsid w:val="00480011"/>
    <w:rsid w:val="00485870"/>
    <w:rsid w:val="004871B3"/>
    <w:rsid w:val="004A5EAC"/>
    <w:rsid w:val="004B05A5"/>
    <w:rsid w:val="004C38F0"/>
    <w:rsid w:val="004C3E8A"/>
    <w:rsid w:val="004D4F29"/>
    <w:rsid w:val="004D776C"/>
    <w:rsid w:val="004D7B5D"/>
    <w:rsid w:val="004F33C7"/>
    <w:rsid w:val="004F7565"/>
    <w:rsid w:val="0050644B"/>
    <w:rsid w:val="005118F1"/>
    <w:rsid w:val="0051701D"/>
    <w:rsid w:val="005229AF"/>
    <w:rsid w:val="005357C1"/>
    <w:rsid w:val="00535A26"/>
    <w:rsid w:val="0055056C"/>
    <w:rsid w:val="00550FF5"/>
    <w:rsid w:val="00554C52"/>
    <w:rsid w:val="005550B2"/>
    <w:rsid w:val="0056514E"/>
    <w:rsid w:val="00566784"/>
    <w:rsid w:val="005671F0"/>
    <w:rsid w:val="00575D7D"/>
    <w:rsid w:val="0058491D"/>
    <w:rsid w:val="00584F04"/>
    <w:rsid w:val="00586968"/>
    <w:rsid w:val="005A2096"/>
    <w:rsid w:val="005A25C5"/>
    <w:rsid w:val="005A5AC9"/>
    <w:rsid w:val="005B17AC"/>
    <w:rsid w:val="005B360E"/>
    <w:rsid w:val="005B685B"/>
    <w:rsid w:val="005B6C19"/>
    <w:rsid w:val="005B6D13"/>
    <w:rsid w:val="005C0057"/>
    <w:rsid w:val="005C21D3"/>
    <w:rsid w:val="005C3D17"/>
    <w:rsid w:val="005C69B9"/>
    <w:rsid w:val="005C6C95"/>
    <w:rsid w:val="005D0AFC"/>
    <w:rsid w:val="005D175C"/>
    <w:rsid w:val="005D1A65"/>
    <w:rsid w:val="005D2048"/>
    <w:rsid w:val="005D4DE9"/>
    <w:rsid w:val="005D5D8B"/>
    <w:rsid w:val="005D6D9A"/>
    <w:rsid w:val="005D70C9"/>
    <w:rsid w:val="005E59B0"/>
    <w:rsid w:val="005F6E30"/>
    <w:rsid w:val="00600DB5"/>
    <w:rsid w:val="006066C8"/>
    <w:rsid w:val="006075CA"/>
    <w:rsid w:val="00611DDD"/>
    <w:rsid w:val="00626B48"/>
    <w:rsid w:val="00627CE7"/>
    <w:rsid w:val="00631637"/>
    <w:rsid w:val="00632E8B"/>
    <w:rsid w:val="00636E93"/>
    <w:rsid w:val="0064731F"/>
    <w:rsid w:val="00647E4C"/>
    <w:rsid w:val="00651D8F"/>
    <w:rsid w:val="00656D38"/>
    <w:rsid w:val="00657B17"/>
    <w:rsid w:val="00660063"/>
    <w:rsid w:val="006638CB"/>
    <w:rsid w:val="00663A69"/>
    <w:rsid w:val="00664550"/>
    <w:rsid w:val="00676AB5"/>
    <w:rsid w:val="0068047C"/>
    <w:rsid w:val="00680584"/>
    <w:rsid w:val="00680FA8"/>
    <w:rsid w:val="0068114B"/>
    <w:rsid w:val="00682C7F"/>
    <w:rsid w:val="006835CF"/>
    <w:rsid w:val="00683E21"/>
    <w:rsid w:val="006845CE"/>
    <w:rsid w:val="00686ECF"/>
    <w:rsid w:val="006920CD"/>
    <w:rsid w:val="006A5DCE"/>
    <w:rsid w:val="006A6B2A"/>
    <w:rsid w:val="006B32BF"/>
    <w:rsid w:val="006B7910"/>
    <w:rsid w:val="006D0C80"/>
    <w:rsid w:val="006D257E"/>
    <w:rsid w:val="006D4893"/>
    <w:rsid w:val="006D71FA"/>
    <w:rsid w:val="006E09FE"/>
    <w:rsid w:val="006E2255"/>
    <w:rsid w:val="006E61E3"/>
    <w:rsid w:val="006F3565"/>
    <w:rsid w:val="006F4838"/>
    <w:rsid w:val="006F5CA5"/>
    <w:rsid w:val="006F6704"/>
    <w:rsid w:val="00701E53"/>
    <w:rsid w:val="0070421F"/>
    <w:rsid w:val="00704B9D"/>
    <w:rsid w:val="00710222"/>
    <w:rsid w:val="00713F51"/>
    <w:rsid w:val="0071737B"/>
    <w:rsid w:val="00720E68"/>
    <w:rsid w:val="00722721"/>
    <w:rsid w:val="00727FDC"/>
    <w:rsid w:val="007316DA"/>
    <w:rsid w:val="00733828"/>
    <w:rsid w:val="00733A49"/>
    <w:rsid w:val="00740C3B"/>
    <w:rsid w:val="00742641"/>
    <w:rsid w:val="00742BBD"/>
    <w:rsid w:val="00744CB7"/>
    <w:rsid w:val="00744F8E"/>
    <w:rsid w:val="007455C0"/>
    <w:rsid w:val="00745847"/>
    <w:rsid w:val="00747AF7"/>
    <w:rsid w:val="007514DF"/>
    <w:rsid w:val="007544CD"/>
    <w:rsid w:val="0076068B"/>
    <w:rsid w:val="007649BD"/>
    <w:rsid w:val="00766D7C"/>
    <w:rsid w:val="00771EFA"/>
    <w:rsid w:val="00772286"/>
    <w:rsid w:val="00773B14"/>
    <w:rsid w:val="00774929"/>
    <w:rsid w:val="00775741"/>
    <w:rsid w:val="00776207"/>
    <w:rsid w:val="007762F9"/>
    <w:rsid w:val="00786CE8"/>
    <w:rsid w:val="00787E96"/>
    <w:rsid w:val="00793C4F"/>
    <w:rsid w:val="007A0B22"/>
    <w:rsid w:val="007A1500"/>
    <w:rsid w:val="007A2051"/>
    <w:rsid w:val="007A2DAD"/>
    <w:rsid w:val="007A2F36"/>
    <w:rsid w:val="007A539D"/>
    <w:rsid w:val="007B0F80"/>
    <w:rsid w:val="007B3613"/>
    <w:rsid w:val="007B3DDB"/>
    <w:rsid w:val="007C46A0"/>
    <w:rsid w:val="007C653B"/>
    <w:rsid w:val="007D1329"/>
    <w:rsid w:val="007D2238"/>
    <w:rsid w:val="007D323C"/>
    <w:rsid w:val="007E36B9"/>
    <w:rsid w:val="007E59A3"/>
    <w:rsid w:val="007F1862"/>
    <w:rsid w:val="007F4CB5"/>
    <w:rsid w:val="00800578"/>
    <w:rsid w:val="0080080D"/>
    <w:rsid w:val="008017F6"/>
    <w:rsid w:val="0080321E"/>
    <w:rsid w:val="008051EE"/>
    <w:rsid w:val="00807CE0"/>
    <w:rsid w:val="00813579"/>
    <w:rsid w:val="00813B7C"/>
    <w:rsid w:val="00815255"/>
    <w:rsid w:val="008206E5"/>
    <w:rsid w:val="00820873"/>
    <w:rsid w:val="00820A20"/>
    <w:rsid w:val="008227AB"/>
    <w:rsid w:val="008308F3"/>
    <w:rsid w:val="0083354B"/>
    <w:rsid w:val="008376FB"/>
    <w:rsid w:val="00837DEA"/>
    <w:rsid w:val="00842A62"/>
    <w:rsid w:val="008456A0"/>
    <w:rsid w:val="00845BBB"/>
    <w:rsid w:val="00846043"/>
    <w:rsid w:val="00846F3E"/>
    <w:rsid w:val="00846F6F"/>
    <w:rsid w:val="00865739"/>
    <w:rsid w:val="00875CC9"/>
    <w:rsid w:val="00875DC6"/>
    <w:rsid w:val="008763BA"/>
    <w:rsid w:val="00876756"/>
    <w:rsid w:val="00880518"/>
    <w:rsid w:val="00880632"/>
    <w:rsid w:val="008837F9"/>
    <w:rsid w:val="00885760"/>
    <w:rsid w:val="008909B2"/>
    <w:rsid w:val="00897A67"/>
    <w:rsid w:val="008A092F"/>
    <w:rsid w:val="008A44D5"/>
    <w:rsid w:val="008A65E8"/>
    <w:rsid w:val="008A6F0F"/>
    <w:rsid w:val="008B2BEC"/>
    <w:rsid w:val="008B5F42"/>
    <w:rsid w:val="008C0446"/>
    <w:rsid w:val="008C16E9"/>
    <w:rsid w:val="008C281D"/>
    <w:rsid w:val="008C3018"/>
    <w:rsid w:val="008C5FF7"/>
    <w:rsid w:val="008C62E7"/>
    <w:rsid w:val="008D093A"/>
    <w:rsid w:val="008D558A"/>
    <w:rsid w:val="008D5905"/>
    <w:rsid w:val="008E1814"/>
    <w:rsid w:val="008E2D58"/>
    <w:rsid w:val="008E46B1"/>
    <w:rsid w:val="008E537D"/>
    <w:rsid w:val="008F0C59"/>
    <w:rsid w:val="008F5036"/>
    <w:rsid w:val="008F5396"/>
    <w:rsid w:val="008F72AB"/>
    <w:rsid w:val="009115C9"/>
    <w:rsid w:val="00913999"/>
    <w:rsid w:val="00920140"/>
    <w:rsid w:val="00921130"/>
    <w:rsid w:val="00931927"/>
    <w:rsid w:val="00932DF6"/>
    <w:rsid w:val="0093371D"/>
    <w:rsid w:val="00934286"/>
    <w:rsid w:val="00936EC5"/>
    <w:rsid w:val="00941C41"/>
    <w:rsid w:val="00951D98"/>
    <w:rsid w:val="0096243E"/>
    <w:rsid w:val="00964216"/>
    <w:rsid w:val="00965211"/>
    <w:rsid w:val="00965A30"/>
    <w:rsid w:val="0096603F"/>
    <w:rsid w:val="00971ED9"/>
    <w:rsid w:val="0097339E"/>
    <w:rsid w:val="00973DB4"/>
    <w:rsid w:val="00974FE4"/>
    <w:rsid w:val="00977DC3"/>
    <w:rsid w:val="00984D10"/>
    <w:rsid w:val="009850F0"/>
    <w:rsid w:val="00987771"/>
    <w:rsid w:val="009A3037"/>
    <w:rsid w:val="009A3773"/>
    <w:rsid w:val="009A42E8"/>
    <w:rsid w:val="009A4B8B"/>
    <w:rsid w:val="009C06CC"/>
    <w:rsid w:val="009C1E89"/>
    <w:rsid w:val="009C672F"/>
    <w:rsid w:val="009D23CC"/>
    <w:rsid w:val="009D3C48"/>
    <w:rsid w:val="009F6A2C"/>
    <w:rsid w:val="00A05DD3"/>
    <w:rsid w:val="00A06972"/>
    <w:rsid w:val="00A07197"/>
    <w:rsid w:val="00A07323"/>
    <w:rsid w:val="00A102AF"/>
    <w:rsid w:val="00A10C60"/>
    <w:rsid w:val="00A10D31"/>
    <w:rsid w:val="00A16754"/>
    <w:rsid w:val="00A2017D"/>
    <w:rsid w:val="00A23AB3"/>
    <w:rsid w:val="00A24F96"/>
    <w:rsid w:val="00A368F3"/>
    <w:rsid w:val="00A403F0"/>
    <w:rsid w:val="00A44B3B"/>
    <w:rsid w:val="00A4793D"/>
    <w:rsid w:val="00A47A4F"/>
    <w:rsid w:val="00A50DC6"/>
    <w:rsid w:val="00A56E07"/>
    <w:rsid w:val="00A5725D"/>
    <w:rsid w:val="00A66F78"/>
    <w:rsid w:val="00A717E3"/>
    <w:rsid w:val="00A737DD"/>
    <w:rsid w:val="00A73E2F"/>
    <w:rsid w:val="00A776A3"/>
    <w:rsid w:val="00A77999"/>
    <w:rsid w:val="00A8187D"/>
    <w:rsid w:val="00A86357"/>
    <w:rsid w:val="00A8736C"/>
    <w:rsid w:val="00A91BBE"/>
    <w:rsid w:val="00A94BBB"/>
    <w:rsid w:val="00AA0326"/>
    <w:rsid w:val="00AB0D8E"/>
    <w:rsid w:val="00AB2B28"/>
    <w:rsid w:val="00AB440E"/>
    <w:rsid w:val="00AB4732"/>
    <w:rsid w:val="00AB74A2"/>
    <w:rsid w:val="00AC118C"/>
    <w:rsid w:val="00AC4B8B"/>
    <w:rsid w:val="00AD42F4"/>
    <w:rsid w:val="00AD4894"/>
    <w:rsid w:val="00AD4A5C"/>
    <w:rsid w:val="00AD729C"/>
    <w:rsid w:val="00AD75CD"/>
    <w:rsid w:val="00AE0F70"/>
    <w:rsid w:val="00AE3DAC"/>
    <w:rsid w:val="00AE526D"/>
    <w:rsid w:val="00AF0152"/>
    <w:rsid w:val="00AF20D7"/>
    <w:rsid w:val="00B0215B"/>
    <w:rsid w:val="00B05104"/>
    <w:rsid w:val="00B07570"/>
    <w:rsid w:val="00B07BF9"/>
    <w:rsid w:val="00B17B15"/>
    <w:rsid w:val="00B17E06"/>
    <w:rsid w:val="00B20689"/>
    <w:rsid w:val="00B3679B"/>
    <w:rsid w:val="00B368BA"/>
    <w:rsid w:val="00B44F0B"/>
    <w:rsid w:val="00B46E9E"/>
    <w:rsid w:val="00B56C06"/>
    <w:rsid w:val="00B641A4"/>
    <w:rsid w:val="00B65283"/>
    <w:rsid w:val="00B7068B"/>
    <w:rsid w:val="00B70FAC"/>
    <w:rsid w:val="00B8103A"/>
    <w:rsid w:val="00B81685"/>
    <w:rsid w:val="00B83BE8"/>
    <w:rsid w:val="00B83C09"/>
    <w:rsid w:val="00B90C9A"/>
    <w:rsid w:val="00B95001"/>
    <w:rsid w:val="00B9723B"/>
    <w:rsid w:val="00BA2B9A"/>
    <w:rsid w:val="00BC0F71"/>
    <w:rsid w:val="00BD7ED8"/>
    <w:rsid w:val="00BE1A0C"/>
    <w:rsid w:val="00BE71F7"/>
    <w:rsid w:val="00BE7FF2"/>
    <w:rsid w:val="00BF14C9"/>
    <w:rsid w:val="00BF5F00"/>
    <w:rsid w:val="00C024E3"/>
    <w:rsid w:val="00C16B6E"/>
    <w:rsid w:val="00C309E8"/>
    <w:rsid w:val="00C371D5"/>
    <w:rsid w:val="00C46B82"/>
    <w:rsid w:val="00C60354"/>
    <w:rsid w:val="00C639F6"/>
    <w:rsid w:val="00C64FF1"/>
    <w:rsid w:val="00C65915"/>
    <w:rsid w:val="00C778E2"/>
    <w:rsid w:val="00C77D8B"/>
    <w:rsid w:val="00C8256F"/>
    <w:rsid w:val="00C94A04"/>
    <w:rsid w:val="00CB1706"/>
    <w:rsid w:val="00CB3EEE"/>
    <w:rsid w:val="00CB62A3"/>
    <w:rsid w:val="00CB74C5"/>
    <w:rsid w:val="00CC3E95"/>
    <w:rsid w:val="00CC582A"/>
    <w:rsid w:val="00CD1028"/>
    <w:rsid w:val="00CD21B0"/>
    <w:rsid w:val="00CE18CC"/>
    <w:rsid w:val="00CE2722"/>
    <w:rsid w:val="00CE4B66"/>
    <w:rsid w:val="00CE51FD"/>
    <w:rsid w:val="00CE5882"/>
    <w:rsid w:val="00CE6DA5"/>
    <w:rsid w:val="00CE7ABF"/>
    <w:rsid w:val="00CF1FD2"/>
    <w:rsid w:val="00D051E0"/>
    <w:rsid w:val="00D102D2"/>
    <w:rsid w:val="00D10BDB"/>
    <w:rsid w:val="00D12CAF"/>
    <w:rsid w:val="00D13536"/>
    <w:rsid w:val="00D14699"/>
    <w:rsid w:val="00D15B68"/>
    <w:rsid w:val="00D27E88"/>
    <w:rsid w:val="00D31E22"/>
    <w:rsid w:val="00D37AE2"/>
    <w:rsid w:val="00D4031A"/>
    <w:rsid w:val="00D525C8"/>
    <w:rsid w:val="00D53A6D"/>
    <w:rsid w:val="00D53ABC"/>
    <w:rsid w:val="00D604A7"/>
    <w:rsid w:val="00D66513"/>
    <w:rsid w:val="00D700A5"/>
    <w:rsid w:val="00D70DD6"/>
    <w:rsid w:val="00D73CEE"/>
    <w:rsid w:val="00D74118"/>
    <w:rsid w:val="00D768FE"/>
    <w:rsid w:val="00D81273"/>
    <w:rsid w:val="00D86922"/>
    <w:rsid w:val="00D9166F"/>
    <w:rsid w:val="00D96B95"/>
    <w:rsid w:val="00DA042C"/>
    <w:rsid w:val="00DA2306"/>
    <w:rsid w:val="00DA4A15"/>
    <w:rsid w:val="00DA671A"/>
    <w:rsid w:val="00DC05ED"/>
    <w:rsid w:val="00DC6A16"/>
    <w:rsid w:val="00DD020D"/>
    <w:rsid w:val="00DD086B"/>
    <w:rsid w:val="00DD506B"/>
    <w:rsid w:val="00DD5A43"/>
    <w:rsid w:val="00DE0F1F"/>
    <w:rsid w:val="00DE797A"/>
    <w:rsid w:val="00DE7CD9"/>
    <w:rsid w:val="00DE7FA7"/>
    <w:rsid w:val="00DF320D"/>
    <w:rsid w:val="00E01BDF"/>
    <w:rsid w:val="00E046EF"/>
    <w:rsid w:val="00E0613B"/>
    <w:rsid w:val="00E124B9"/>
    <w:rsid w:val="00E14F66"/>
    <w:rsid w:val="00E269E9"/>
    <w:rsid w:val="00E31EA1"/>
    <w:rsid w:val="00E37BB0"/>
    <w:rsid w:val="00E407EE"/>
    <w:rsid w:val="00E4408B"/>
    <w:rsid w:val="00E442D6"/>
    <w:rsid w:val="00E517A8"/>
    <w:rsid w:val="00E63C85"/>
    <w:rsid w:val="00E713CD"/>
    <w:rsid w:val="00E73759"/>
    <w:rsid w:val="00E82519"/>
    <w:rsid w:val="00E83E15"/>
    <w:rsid w:val="00E8456D"/>
    <w:rsid w:val="00E8472D"/>
    <w:rsid w:val="00E93208"/>
    <w:rsid w:val="00E94C88"/>
    <w:rsid w:val="00E95517"/>
    <w:rsid w:val="00EA0C21"/>
    <w:rsid w:val="00EA27D3"/>
    <w:rsid w:val="00EA7CB7"/>
    <w:rsid w:val="00EB2210"/>
    <w:rsid w:val="00EB4954"/>
    <w:rsid w:val="00EB5787"/>
    <w:rsid w:val="00EC5E80"/>
    <w:rsid w:val="00EC7B8A"/>
    <w:rsid w:val="00EE044B"/>
    <w:rsid w:val="00EE5492"/>
    <w:rsid w:val="00EF5653"/>
    <w:rsid w:val="00F12312"/>
    <w:rsid w:val="00F1306F"/>
    <w:rsid w:val="00F175E4"/>
    <w:rsid w:val="00F23AB3"/>
    <w:rsid w:val="00F31D37"/>
    <w:rsid w:val="00F31E7B"/>
    <w:rsid w:val="00F329A4"/>
    <w:rsid w:val="00F35D9B"/>
    <w:rsid w:val="00F4106D"/>
    <w:rsid w:val="00F424F1"/>
    <w:rsid w:val="00F429EF"/>
    <w:rsid w:val="00F50C9B"/>
    <w:rsid w:val="00F50D99"/>
    <w:rsid w:val="00F62E6E"/>
    <w:rsid w:val="00F6371F"/>
    <w:rsid w:val="00F65586"/>
    <w:rsid w:val="00F70E52"/>
    <w:rsid w:val="00F831A9"/>
    <w:rsid w:val="00F903EF"/>
    <w:rsid w:val="00F9129E"/>
    <w:rsid w:val="00F96B3C"/>
    <w:rsid w:val="00F97F1B"/>
    <w:rsid w:val="00FA18F9"/>
    <w:rsid w:val="00FA4CB8"/>
    <w:rsid w:val="00FA563B"/>
    <w:rsid w:val="00FA7807"/>
    <w:rsid w:val="00FB0D1C"/>
    <w:rsid w:val="00FD1DD0"/>
    <w:rsid w:val="00FD2404"/>
    <w:rsid w:val="00FD4789"/>
    <w:rsid w:val="00FD4D43"/>
    <w:rsid w:val="00FE59B4"/>
    <w:rsid w:val="00FE5D85"/>
    <w:rsid w:val="00FF1153"/>
    <w:rsid w:val="00FF225A"/>
    <w:rsid w:val="00FF25F3"/>
    <w:rsid w:val="00FF2682"/>
    <w:rsid w:val="00FF4A26"/>
    <w:rsid w:val="00FF5702"/>
    <w:rsid w:val="00FF5CA6"/>
    <w:rsid w:val="00FF6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>
      <o:colormru v:ext="edit" colors="#006eb4,black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de-AT" w:eastAsia="de-AT" w:bidi="de-AT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sid w:val="00FF225A"/>
    <w:pPr>
      <w:spacing w:line="320" w:lineRule="exact"/>
    </w:pPr>
    <w:rPr>
      <w:rFonts w:ascii="Arial" w:hAnsi="Arial"/>
      <w:szCs w:val="24"/>
    </w:rPr>
  </w:style>
  <w:style w:type="paragraph" w:styleId="berschrift1">
    <w:name w:val="heading 1"/>
    <w:basedOn w:val="Standard"/>
    <w:next w:val="Standard"/>
    <w:qFormat/>
    <w:rsid w:val="008D5905"/>
    <w:pPr>
      <w:keepNext/>
      <w:spacing w:before="240" w:after="60"/>
      <w:outlineLvl w:val="0"/>
    </w:pPr>
    <w:rPr>
      <w:rFonts w:cs="Arial"/>
      <w:b/>
      <w:bCs/>
      <w:kern w:val="32"/>
      <w:sz w:val="28"/>
      <w:szCs w:val="32"/>
    </w:rPr>
  </w:style>
  <w:style w:type="paragraph" w:styleId="berschrift2">
    <w:name w:val="heading 2"/>
    <w:basedOn w:val="Standard"/>
    <w:next w:val="Standard"/>
    <w:qFormat/>
    <w:rsid w:val="008D5905"/>
    <w:pPr>
      <w:keepNext/>
      <w:spacing w:before="240" w:after="60"/>
      <w:outlineLvl w:val="1"/>
    </w:pPr>
    <w:rPr>
      <w:rFonts w:cs="Arial"/>
      <w:b/>
      <w:bCs/>
      <w:i/>
      <w:iCs/>
      <w:sz w:val="26"/>
      <w:szCs w:val="28"/>
    </w:rPr>
  </w:style>
  <w:style w:type="paragraph" w:styleId="berschrift3">
    <w:name w:val="heading 3"/>
    <w:basedOn w:val="Standard"/>
    <w:next w:val="Standard"/>
    <w:qFormat/>
    <w:rsid w:val="008D5905"/>
    <w:pPr>
      <w:keepNext/>
      <w:spacing w:before="240" w:after="60"/>
      <w:outlineLvl w:val="2"/>
    </w:pPr>
    <w:rPr>
      <w:rFonts w:cs="Arial"/>
      <w:b/>
      <w:bCs/>
      <w:sz w:val="24"/>
      <w:szCs w:val="26"/>
    </w:rPr>
  </w:style>
  <w:style w:type="paragraph" w:styleId="berschrift4">
    <w:name w:val="heading 4"/>
    <w:basedOn w:val="Standard"/>
    <w:next w:val="Standard"/>
    <w:qFormat/>
    <w:rsid w:val="008C3018"/>
    <w:pPr>
      <w:keepNext/>
      <w:spacing w:before="240" w:after="60"/>
      <w:outlineLvl w:val="3"/>
    </w:pPr>
    <w:rPr>
      <w:b/>
      <w:bCs/>
      <w:sz w:val="22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A16754"/>
    <w:pPr>
      <w:tabs>
        <w:tab w:val="center" w:pos="4153"/>
        <w:tab w:val="right" w:pos="8306"/>
      </w:tabs>
    </w:pPr>
  </w:style>
  <w:style w:type="paragraph" w:styleId="Fuzeile">
    <w:name w:val="footer"/>
    <w:basedOn w:val="Standard"/>
    <w:rsid w:val="008D5905"/>
    <w:pPr>
      <w:spacing w:line="200" w:lineRule="exact"/>
      <w:jc w:val="right"/>
    </w:pPr>
    <w:rPr>
      <w:sz w:val="14"/>
    </w:rPr>
  </w:style>
  <w:style w:type="character" w:styleId="Hyperlink">
    <w:name w:val="Hyperlink"/>
    <w:rsid w:val="00117D3E"/>
    <w:rPr>
      <w:color w:val="0000FF"/>
      <w:u w:val="single"/>
    </w:rPr>
  </w:style>
  <w:style w:type="table" w:styleId="Tabellenraster">
    <w:name w:val="Table Grid"/>
    <w:basedOn w:val="NormaleTabelle"/>
    <w:rsid w:val="00D66513"/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umenttitle">
    <w:name w:val="Document title"/>
    <w:basedOn w:val="Standard"/>
    <w:rsid w:val="00117353"/>
    <w:pPr>
      <w:shd w:val="solid" w:color="FFFFFF" w:fill="FFFFFF"/>
      <w:spacing w:line="400" w:lineRule="exact"/>
    </w:pPr>
    <w:rPr>
      <w:sz w:val="40"/>
      <w:szCs w:val="20"/>
    </w:rPr>
  </w:style>
  <w:style w:type="paragraph" w:styleId="HTMLVorformatiert">
    <w:name w:val="HTML Preformatted"/>
    <w:basedOn w:val="Standard"/>
    <w:link w:val="HTMLVorformatiertZchn"/>
    <w:rsid w:val="001258E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napToGrid w:val="0"/>
      <w:szCs w:val="20"/>
    </w:rPr>
  </w:style>
  <w:style w:type="paragraph" w:customStyle="1" w:styleId="A-Flatter">
    <w:name w:val="A-Flatter"/>
    <w:basedOn w:val="Standard"/>
    <w:rsid w:val="00683E21"/>
    <w:pPr>
      <w:tabs>
        <w:tab w:val="left" w:pos="425"/>
        <w:tab w:val="left" w:pos="851"/>
      </w:tabs>
      <w:spacing w:line="280" w:lineRule="atLeast"/>
    </w:pPr>
    <w:rPr>
      <w:rFonts w:eastAsia="MS Mincho"/>
      <w:sz w:val="22"/>
      <w:szCs w:val="20"/>
    </w:rPr>
  </w:style>
  <w:style w:type="paragraph" w:styleId="Sprechblasentext">
    <w:name w:val="Balloon Text"/>
    <w:basedOn w:val="Standard"/>
    <w:link w:val="SprechblasentextZchn"/>
    <w:rsid w:val="007A150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7A1500"/>
    <w:rPr>
      <w:rFonts w:ascii="Tahoma" w:hAnsi="Tahoma" w:cs="Tahoma"/>
      <w:sz w:val="16"/>
      <w:szCs w:val="16"/>
      <w:lang w:val="de-AT" w:eastAsia="de-AT"/>
    </w:rPr>
  </w:style>
  <w:style w:type="paragraph" w:customStyle="1" w:styleId="FormatvorlagefooterFett">
    <w:name w:val="Formatvorlage footer + Fett"/>
    <w:basedOn w:val="Standard"/>
    <w:link w:val="FormatvorlagefooterFettZchn"/>
    <w:rsid w:val="008D5905"/>
    <w:pPr>
      <w:spacing w:line="200" w:lineRule="exact"/>
      <w:jc w:val="right"/>
    </w:pPr>
    <w:rPr>
      <w:b/>
      <w:bCs/>
      <w:sz w:val="14"/>
      <w:szCs w:val="20"/>
    </w:rPr>
  </w:style>
  <w:style w:type="character" w:customStyle="1" w:styleId="HTMLVorformatiertZchn">
    <w:name w:val="HTML Vorformatiert Zchn"/>
    <w:link w:val="HTMLVorformatiert"/>
    <w:rsid w:val="005C3D17"/>
    <w:rPr>
      <w:rFonts w:ascii="Courier New" w:hAnsi="Courier New" w:cs="Courier New"/>
      <w:snapToGrid w:val="0"/>
      <w:lang w:val="de-AT" w:eastAsia="de-AT"/>
    </w:rPr>
  </w:style>
  <w:style w:type="character" w:customStyle="1" w:styleId="FormatvorlagefooterFettZchn">
    <w:name w:val="Formatvorlage footer + Fett Zchn"/>
    <w:link w:val="FormatvorlagefooterFett"/>
    <w:rsid w:val="008D5905"/>
    <w:rPr>
      <w:rFonts w:ascii="Arial" w:hAnsi="Arial"/>
      <w:b/>
      <w:bCs/>
      <w:sz w:val="14"/>
      <w:lang w:val="de-AT" w:eastAsia="de-AT" w:bidi="de-AT"/>
    </w:rPr>
  </w:style>
  <w:style w:type="numbering" w:customStyle="1" w:styleId="NumberedList">
    <w:name w:val="Numbered List"/>
    <w:basedOn w:val="KeineListe"/>
    <w:rsid w:val="00A23AB3"/>
    <w:pPr>
      <w:numPr>
        <w:numId w:val="26"/>
      </w:numPr>
    </w:pPr>
  </w:style>
  <w:style w:type="numbering" w:customStyle="1" w:styleId="List1">
    <w:name w:val="List1"/>
    <w:basedOn w:val="KeineListe"/>
    <w:rsid w:val="00837DEA"/>
    <w:pPr>
      <w:numPr>
        <w:numId w:val="7"/>
      </w:numPr>
    </w:pPr>
  </w:style>
  <w:style w:type="paragraph" w:styleId="Listenabsatz">
    <w:name w:val="List Paragraph"/>
    <w:basedOn w:val="Standard"/>
    <w:uiPriority w:val="34"/>
    <w:qFormat/>
    <w:rsid w:val="00DA2306"/>
    <w:pPr>
      <w:ind w:left="720"/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rsid w:val="002A7602"/>
    <w:rPr>
      <w:rFonts w:ascii="Arial" w:hAnsi="Arial"/>
      <w:lang w:val="de-AT" w:eastAsia="de-AT"/>
    </w:rPr>
  </w:style>
  <w:style w:type="paragraph" w:styleId="Kommentarthema">
    <w:name w:val="annotation subject"/>
    <w:basedOn w:val="Kommentartext"/>
    <w:next w:val="Kommentartext"/>
    <w:link w:val="KommentarthemaZchn"/>
    <w:rsid w:val="002A760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2A7602"/>
    <w:rPr>
      <w:rFonts w:ascii="Arial" w:hAnsi="Arial"/>
      <w:b/>
      <w:bCs/>
      <w:lang w:val="de-AT" w:eastAsia="de-AT"/>
    </w:rPr>
  </w:style>
  <w:style w:type="character" w:styleId="BesuchterHyperlink">
    <w:name w:val="FollowedHyperlink"/>
    <w:uiPriority w:val="99"/>
    <w:unhideWhenUsed/>
    <w:rsid w:val="00845BBB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de-AT" w:eastAsia="de-AT" w:bidi="de-AT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sid w:val="00FF225A"/>
    <w:pPr>
      <w:spacing w:line="320" w:lineRule="exact"/>
    </w:pPr>
    <w:rPr>
      <w:rFonts w:ascii="Arial" w:hAnsi="Arial"/>
      <w:szCs w:val="24"/>
    </w:rPr>
  </w:style>
  <w:style w:type="paragraph" w:styleId="berschrift1">
    <w:name w:val="heading 1"/>
    <w:basedOn w:val="Standard"/>
    <w:next w:val="Standard"/>
    <w:qFormat/>
    <w:rsid w:val="008D5905"/>
    <w:pPr>
      <w:keepNext/>
      <w:spacing w:before="240" w:after="60"/>
      <w:outlineLvl w:val="0"/>
    </w:pPr>
    <w:rPr>
      <w:rFonts w:cs="Arial"/>
      <w:b/>
      <w:bCs/>
      <w:kern w:val="32"/>
      <w:sz w:val="28"/>
      <w:szCs w:val="32"/>
    </w:rPr>
  </w:style>
  <w:style w:type="paragraph" w:styleId="berschrift2">
    <w:name w:val="heading 2"/>
    <w:basedOn w:val="Standard"/>
    <w:next w:val="Standard"/>
    <w:qFormat/>
    <w:rsid w:val="008D5905"/>
    <w:pPr>
      <w:keepNext/>
      <w:spacing w:before="240" w:after="60"/>
      <w:outlineLvl w:val="1"/>
    </w:pPr>
    <w:rPr>
      <w:rFonts w:cs="Arial"/>
      <w:b/>
      <w:bCs/>
      <w:i/>
      <w:iCs/>
      <w:sz w:val="26"/>
      <w:szCs w:val="28"/>
    </w:rPr>
  </w:style>
  <w:style w:type="paragraph" w:styleId="berschrift3">
    <w:name w:val="heading 3"/>
    <w:basedOn w:val="Standard"/>
    <w:next w:val="Standard"/>
    <w:qFormat/>
    <w:rsid w:val="008D5905"/>
    <w:pPr>
      <w:keepNext/>
      <w:spacing w:before="240" w:after="60"/>
      <w:outlineLvl w:val="2"/>
    </w:pPr>
    <w:rPr>
      <w:rFonts w:cs="Arial"/>
      <w:b/>
      <w:bCs/>
      <w:sz w:val="24"/>
      <w:szCs w:val="26"/>
    </w:rPr>
  </w:style>
  <w:style w:type="paragraph" w:styleId="berschrift4">
    <w:name w:val="heading 4"/>
    <w:basedOn w:val="Standard"/>
    <w:next w:val="Standard"/>
    <w:qFormat/>
    <w:rsid w:val="008C3018"/>
    <w:pPr>
      <w:keepNext/>
      <w:spacing w:before="240" w:after="60"/>
      <w:outlineLvl w:val="3"/>
    </w:pPr>
    <w:rPr>
      <w:b/>
      <w:bCs/>
      <w:sz w:val="22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A16754"/>
    <w:pPr>
      <w:tabs>
        <w:tab w:val="center" w:pos="4153"/>
        <w:tab w:val="right" w:pos="8306"/>
      </w:tabs>
    </w:pPr>
  </w:style>
  <w:style w:type="paragraph" w:styleId="Fuzeile">
    <w:name w:val="footer"/>
    <w:basedOn w:val="Standard"/>
    <w:rsid w:val="008D5905"/>
    <w:pPr>
      <w:spacing w:line="200" w:lineRule="exact"/>
      <w:jc w:val="right"/>
    </w:pPr>
    <w:rPr>
      <w:sz w:val="14"/>
    </w:rPr>
  </w:style>
  <w:style w:type="character" w:styleId="Hyperlink">
    <w:name w:val="Hyperlink"/>
    <w:rsid w:val="00117D3E"/>
    <w:rPr>
      <w:color w:val="0000FF"/>
      <w:u w:val="single"/>
    </w:rPr>
  </w:style>
  <w:style w:type="table" w:styleId="Tabellenraster">
    <w:name w:val="Table Grid"/>
    <w:basedOn w:val="NormaleTabelle"/>
    <w:rsid w:val="00D66513"/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umenttitle">
    <w:name w:val="Document title"/>
    <w:basedOn w:val="Standard"/>
    <w:rsid w:val="00117353"/>
    <w:pPr>
      <w:shd w:val="solid" w:color="FFFFFF" w:fill="FFFFFF"/>
      <w:spacing w:line="400" w:lineRule="exact"/>
    </w:pPr>
    <w:rPr>
      <w:sz w:val="40"/>
      <w:szCs w:val="20"/>
    </w:rPr>
  </w:style>
  <w:style w:type="paragraph" w:styleId="HTMLVorformatiert">
    <w:name w:val="HTML Preformatted"/>
    <w:basedOn w:val="Standard"/>
    <w:link w:val="HTMLVorformatiertZchn"/>
    <w:rsid w:val="001258E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napToGrid w:val="0"/>
      <w:szCs w:val="20"/>
    </w:rPr>
  </w:style>
  <w:style w:type="paragraph" w:customStyle="1" w:styleId="A-Flatter">
    <w:name w:val="A-Flatter"/>
    <w:basedOn w:val="Standard"/>
    <w:rsid w:val="00683E21"/>
    <w:pPr>
      <w:tabs>
        <w:tab w:val="left" w:pos="425"/>
        <w:tab w:val="left" w:pos="851"/>
      </w:tabs>
      <w:spacing w:line="280" w:lineRule="atLeast"/>
    </w:pPr>
    <w:rPr>
      <w:rFonts w:eastAsia="MS Mincho"/>
      <w:sz w:val="22"/>
      <w:szCs w:val="20"/>
    </w:rPr>
  </w:style>
  <w:style w:type="paragraph" w:styleId="Sprechblasentext">
    <w:name w:val="Balloon Text"/>
    <w:basedOn w:val="Standard"/>
    <w:link w:val="SprechblasentextZchn"/>
    <w:rsid w:val="007A150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7A1500"/>
    <w:rPr>
      <w:rFonts w:ascii="Tahoma" w:hAnsi="Tahoma" w:cs="Tahoma"/>
      <w:sz w:val="16"/>
      <w:szCs w:val="16"/>
      <w:lang w:val="de-AT" w:eastAsia="de-AT"/>
    </w:rPr>
  </w:style>
  <w:style w:type="paragraph" w:customStyle="1" w:styleId="FormatvorlagefooterFett">
    <w:name w:val="Formatvorlage footer + Fett"/>
    <w:basedOn w:val="Standard"/>
    <w:link w:val="FormatvorlagefooterFettZchn"/>
    <w:rsid w:val="008D5905"/>
    <w:pPr>
      <w:spacing w:line="200" w:lineRule="exact"/>
      <w:jc w:val="right"/>
    </w:pPr>
    <w:rPr>
      <w:b/>
      <w:bCs/>
      <w:sz w:val="14"/>
      <w:szCs w:val="20"/>
    </w:rPr>
  </w:style>
  <w:style w:type="character" w:customStyle="1" w:styleId="HTMLVorformatiertZchn">
    <w:name w:val="HTML Vorformatiert Zchn"/>
    <w:link w:val="HTMLVorformatiert"/>
    <w:rsid w:val="005C3D17"/>
    <w:rPr>
      <w:rFonts w:ascii="Courier New" w:hAnsi="Courier New" w:cs="Courier New"/>
      <w:snapToGrid w:val="0"/>
      <w:lang w:val="de-AT" w:eastAsia="de-AT"/>
    </w:rPr>
  </w:style>
  <w:style w:type="character" w:customStyle="1" w:styleId="FormatvorlagefooterFettZchn">
    <w:name w:val="Formatvorlage footer + Fett Zchn"/>
    <w:link w:val="FormatvorlagefooterFett"/>
    <w:rsid w:val="008D5905"/>
    <w:rPr>
      <w:rFonts w:ascii="Arial" w:hAnsi="Arial"/>
      <w:b/>
      <w:bCs/>
      <w:sz w:val="14"/>
      <w:lang w:val="de-AT" w:eastAsia="de-AT" w:bidi="de-AT"/>
    </w:rPr>
  </w:style>
  <w:style w:type="numbering" w:customStyle="1" w:styleId="NumberedList">
    <w:name w:val="Numbered List"/>
    <w:basedOn w:val="KeineListe"/>
    <w:rsid w:val="00A23AB3"/>
    <w:pPr>
      <w:numPr>
        <w:numId w:val="26"/>
      </w:numPr>
    </w:pPr>
  </w:style>
  <w:style w:type="numbering" w:customStyle="1" w:styleId="List1">
    <w:name w:val="List1"/>
    <w:basedOn w:val="KeineListe"/>
    <w:rsid w:val="00837DEA"/>
    <w:pPr>
      <w:numPr>
        <w:numId w:val="7"/>
      </w:numPr>
    </w:pPr>
  </w:style>
  <w:style w:type="paragraph" w:styleId="Listenabsatz">
    <w:name w:val="List Paragraph"/>
    <w:basedOn w:val="Standard"/>
    <w:uiPriority w:val="34"/>
    <w:qFormat/>
    <w:rsid w:val="00DA2306"/>
    <w:pPr>
      <w:ind w:left="720"/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rsid w:val="002A7602"/>
    <w:rPr>
      <w:rFonts w:ascii="Arial" w:hAnsi="Arial"/>
      <w:lang w:val="de-AT" w:eastAsia="de-AT"/>
    </w:rPr>
  </w:style>
  <w:style w:type="paragraph" w:styleId="Kommentarthema">
    <w:name w:val="annotation subject"/>
    <w:basedOn w:val="Kommentartext"/>
    <w:next w:val="Kommentartext"/>
    <w:link w:val="KommentarthemaZchn"/>
    <w:rsid w:val="002A760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2A7602"/>
    <w:rPr>
      <w:rFonts w:ascii="Arial" w:hAnsi="Arial"/>
      <w:b/>
      <w:bCs/>
      <w:lang w:val="de-AT" w:eastAsia="de-AT"/>
    </w:rPr>
  </w:style>
  <w:style w:type="character" w:styleId="BesuchterHyperlink">
    <w:name w:val="FollowedHyperlink"/>
    <w:uiPriority w:val="99"/>
    <w:unhideWhenUsed/>
    <w:rsid w:val="00845BBB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258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137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5D7D3"/>
            <w:right w:val="none" w:sz="0" w:space="0" w:color="auto"/>
          </w:divBdr>
          <w:divsChild>
            <w:div w:id="250624407">
              <w:marLeft w:val="5550"/>
              <w:marRight w:val="135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106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1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8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20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39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305323">
                  <w:marLeft w:val="270"/>
                  <w:marRight w:val="270"/>
                  <w:marTop w:val="450"/>
                  <w:marBottom w:val="300"/>
                  <w:divBdr>
                    <w:top w:val="none" w:sz="0" w:space="0" w:color="auto"/>
                    <w:left w:val="none" w:sz="0" w:space="0" w:color="auto"/>
                    <w:bottom w:val="single" w:sz="6" w:space="0" w:color="D1D1D1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164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2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0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1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5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8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26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http://www.andritz.com/news-de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grzoli06\Desktop\Presseaussendung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28C624-CCEE-4C55-A8CE-D284BEDC32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Presseaussendung.dot</Template>
  <TotalTime>0</TotalTime>
  <Pages>3</Pages>
  <Words>797</Words>
  <Characters>6104</Characters>
  <Application>Microsoft Office Word</Application>
  <DocSecurity>0</DocSecurity>
  <Lines>50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Company Name</vt:lpstr>
      <vt:lpstr>Company Name</vt:lpstr>
    </vt:vector>
  </TitlesOfParts>
  <Company>Andritz AG</Company>
  <LinksUpToDate>false</LinksUpToDate>
  <CharactersWithSpaces>6888</CharactersWithSpaces>
  <SharedDoc>false</SharedDoc>
  <HLinks>
    <vt:vector size="6" baseType="variant">
      <vt:variant>
        <vt:i4>2752563</vt:i4>
      </vt:variant>
      <vt:variant>
        <vt:i4>0</vt:i4>
      </vt:variant>
      <vt:variant>
        <vt:i4>0</vt:i4>
      </vt:variant>
      <vt:variant>
        <vt:i4>5</vt:i4>
      </vt:variant>
      <vt:variant>
        <vt:lpwstr>http://www.andritz.com/news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Company Name</dc:title>
  <dc:creator>grzoli06</dc:creator>
  <cp:lastModifiedBy>Wolf Petra</cp:lastModifiedBy>
  <cp:revision>4</cp:revision>
  <cp:lastPrinted>2015-02-09T07:01:00Z</cp:lastPrinted>
  <dcterms:created xsi:type="dcterms:W3CDTF">2015-04-28T05:48:00Z</dcterms:created>
  <dcterms:modified xsi:type="dcterms:W3CDTF">2015-04-28T06:10:00Z</dcterms:modified>
</cp:coreProperties>
</file>